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E1" w:rsidRDefault="004F637F" w:rsidP="004F637F">
      <w:pPr>
        <w:pStyle w:val="Titolo2"/>
        <w:jc w:val="center"/>
        <w:rPr>
          <w:rFonts w:ascii="Comic Sans MS" w:hAnsi="Comic Sans MS"/>
          <w:sz w:val="72"/>
          <w:szCs w:val="72"/>
          <w:lang w:val="it-IT"/>
        </w:rPr>
      </w:pPr>
      <w:r>
        <w:rPr>
          <w:rFonts w:ascii="Comic Sans MS" w:hAnsi="Comic Sans MS"/>
          <w:sz w:val="72"/>
          <w:szCs w:val="72"/>
          <w:lang w:val="it-IT"/>
        </w:rPr>
        <w:t>ACQUA</w:t>
      </w:r>
    </w:p>
    <w:p w:rsidR="004F637F" w:rsidRDefault="004F637F" w:rsidP="004F637F">
      <w:pPr>
        <w:rPr>
          <w:lang w:val="it-IT"/>
        </w:rPr>
      </w:pPr>
    </w:p>
    <w:p w:rsidR="004F637F" w:rsidRDefault="004F637F" w:rsidP="004F637F">
      <w:pPr>
        <w:pStyle w:val="NormaleWeb"/>
        <w:rPr>
          <w:vertAlign w:val="superscript"/>
        </w:rPr>
      </w:pPr>
      <w:r>
        <w:t>L'</w:t>
      </w:r>
      <w:r>
        <w:rPr>
          <w:b/>
          <w:bCs/>
        </w:rPr>
        <w:t>acqua</w:t>
      </w:r>
      <w:r>
        <w:t xml:space="preserve"> è un </w:t>
      </w:r>
      <w:hyperlink r:id="rId5" w:tooltip="Composto chimico" w:history="1">
        <w:r>
          <w:rPr>
            <w:rStyle w:val="Collegamentoipertestuale"/>
          </w:rPr>
          <w:t>composto chimico</w:t>
        </w:r>
      </w:hyperlink>
      <w:r>
        <w:t xml:space="preserve"> di </w:t>
      </w:r>
      <w:hyperlink r:id="rId6" w:tooltip="Formula chimica" w:history="1">
        <w:r>
          <w:rPr>
            <w:rStyle w:val="Collegamentoipertestuale"/>
          </w:rPr>
          <w:t>formula</w:t>
        </w:r>
      </w:hyperlink>
      <w:r>
        <w:t xml:space="preserve"> </w:t>
      </w:r>
      <w:hyperlink r:id="rId7" w:tooltip="Molecola" w:history="1">
        <w:r>
          <w:rPr>
            <w:rStyle w:val="Collegamentoipertestuale"/>
          </w:rPr>
          <w:t>molecolare</w:t>
        </w:r>
      </w:hyperlink>
      <w:r>
        <w:t xml:space="preserve"> </w:t>
      </w:r>
      <w:hyperlink r:id="rId8" w:tooltip="Idrogeno" w:history="1">
        <w:r>
          <w:rPr>
            <w:rStyle w:val="Collegamentoipertestuale"/>
          </w:rPr>
          <w:t>H</w:t>
        </w:r>
      </w:hyperlink>
      <w:r>
        <w:rPr>
          <w:vertAlign w:val="subscript"/>
        </w:rPr>
        <w:t>2</w:t>
      </w:r>
      <w:hyperlink r:id="rId9" w:tooltip="Ossigeno" w:history="1">
        <w:r>
          <w:rPr>
            <w:rStyle w:val="Collegamentoipertestuale"/>
          </w:rPr>
          <w:t>O</w:t>
        </w:r>
      </w:hyperlink>
      <w:r>
        <w:t xml:space="preserve">. In condizioni di </w:t>
      </w:r>
      <w:hyperlink r:id="rId10" w:tooltip="Temperatura" w:history="1">
        <w:r>
          <w:rPr>
            <w:rStyle w:val="Collegamentoipertestuale"/>
          </w:rPr>
          <w:t>temperatura</w:t>
        </w:r>
      </w:hyperlink>
      <w:r>
        <w:t xml:space="preserve"> e </w:t>
      </w:r>
      <w:hyperlink r:id="rId11" w:tooltip="Pressione" w:history="1">
        <w:r>
          <w:rPr>
            <w:rStyle w:val="Collegamentoipertestuale"/>
          </w:rPr>
          <w:t>pressione</w:t>
        </w:r>
      </w:hyperlink>
      <w:r>
        <w:t xml:space="preserve"> </w:t>
      </w:r>
      <w:hyperlink r:id="rId12" w:tooltip="Condizioni standard" w:history="1">
        <w:r>
          <w:rPr>
            <w:rStyle w:val="Collegamentoipertestuale"/>
          </w:rPr>
          <w:t>normali</w:t>
        </w:r>
      </w:hyperlink>
      <w:hyperlink r:id="rId13" w:anchor="cite_note-3" w:tooltip="^ Per condizioni normali (o c.n.) si intendono le condizioni convenzionali di temperatura e pressione rispettivamente di 20 °C e 1 atm. " w:history="1">
        <w:r>
          <w:rPr>
            <w:rStyle w:val="Collegamentoipertestuale"/>
            <w:vertAlign w:val="superscript"/>
          </w:rPr>
          <w:t>[4]</w:t>
        </w:r>
      </w:hyperlink>
      <w:r>
        <w:t xml:space="preserve"> si presenta come un </w:t>
      </w:r>
      <w:hyperlink r:id="rId14" w:tooltip="Sistema termodinamico" w:history="1">
        <w:r>
          <w:rPr>
            <w:rStyle w:val="Collegamentoipertestuale"/>
          </w:rPr>
          <w:t>sistema</w:t>
        </w:r>
      </w:hyperlink>
      <w:r>
        <w:t xml:space="preserve"> </w:t>
      </w:r>
      <w:hyperlink r:id="rId15" w:tooltip="Fase (chimica)" w:history="1">
        <w:r>
          <w:rPr>
            <w:rStyle w:val="Collegamentoipertestuale"/>
          </w:rPr>
          <w:t>bifase</w:t>
        </w:r>
      </w:hyperlink>
      <w:r>
        <w:t xml:space="preserve">, composto da un </w:t>
      </w:r>
      <w:hyperlink r:id="rId16" w:tooltip="Liquido" w:history="1">
        <w:r>
          <w:rPr>
            <w:rStyle w:val="Collegamentoipertestuale"/>
          </w:rPr>
          <w:t>liquido</w:t>
        </w:r>
      </w:hyperlink>
      <w:r>
        <w:t xml:space="preserve"> incolore e insapore (che viene chiamato "acqua" in senso stretto) e un </w:t>
      </w:r>
      <w:hyperlink r:id="rId17" w:tooltip="Gas" w:history="1">
        <w:r>
          <w:rPr>
            <w:rStyle w:val="Collegamentoipertestuale"/>
          </w:rPr>
          <w:t>gas</w:t>
        </w:r>
      </w:hyperlink>
      <w:r>
        <w:t xml:space="preserve"> invisibile (detto </w:t>
      </w:r>
      <w:hyperlink r:id="rId18" w:tooltip="Vapore acqueo" w:history="1">
        <w:r>
          <w:rPr>
            <w:rStyle w:val="Collegamentoipertestuale"/>
          </w:rPr>
          <w:t>vapore acqueo</w:t>
        </w:r>
      </w:hyperlink>
      <w:r>
        <w:t xml:space="preserve">); il suo </w:t>
      </w:r>
      <w:hyperlink r:id="rId19" w:tooltip="Punto di fusione" w:history="1">
        <w:r>
          <w:rPr>
            <w:rStyle w:val="Collegamentoipertestuale"/>
          </w:rPr>
          <w:t>punto di fusione</w:t>
        </w:r>
      </w:hyperlink>
      <w:r>
        <w:t xml:space="preserve"> è a 0 </w:t>
      </w:r>
      <w:hyperlink r:id="rId20" w:tooltip="Celsius" w:history="1">
        <w:r>
          <w:rPr>
            <w:rStyle w:val="Collegamentoipertestuale"/>
          </w:rPr>
          <w:t>°C</w:t>
        </w:r>
      </w:hyperlink>
      <w:r>
        <w:t xml:space="preserve"> (273,15 </w:t>
      </w:r>
      <w:hyperlink r:id="rId21" w:tooltip="Kelvin" w:history="1">
        <w:r>
          <w:rPr>
            <w:rStyle w:val="Collegamentoipertestuale"/>
          </w:rPr>
          <w:t>K</w:t>
        </w:r>
      </w:hyperlink>
      <w:r>
        <w:t xml:space="preserve">), mentre il suo </w:t>
      </w:r>
      <w:hyperlink r:id="rId22" w:tooltip="Punto di ebollizione" w:history="1">
        <w:r>
          <w:rPr>
            <w:rStyle w:val="Collegamentoipertestuale"/>
          </w:rPr>
          <w:t>punto di ebollizione</w:t>
        </w:r>
      </w:hyperlink>
      <w:r>
        <w:t xml:space="preserve"> è a 100 °C (373,15 K).</w:t>
      </w:r>
      <w:hyperlink r:id="rId23" w:anchor="cite_note-4" w:tooltip="^ I punti di fusione ed ebollizione riportati sono riferiti alla pressione di 1 atm. " w:history="1">
        <w:r>
          <w:rPr>
            <w:rStyle w:val="Collegamentoipertestuale"/>
            <w:vertAlign w:val="superscript"/>
          </w:rPr>
          <w:t>[5]</w:t>
        </w:r>
      </w:hyperlink>
    </w:p>
    <w:p w:rsidR="004F637F" w:rsidRDefault="004F637F" w:rsidP="004F637F">
      <w:pPr>
        <w:pStyle w:val="NormaleWeb"/>
        <w:rPr>
          <w:vertAlign w:val="superscript"/>
        </w:rPr>
      </w:pPr>
    </w:p>
    <w:p w:rsidR="004F637F" w:rsidRDefault="004F637F" w:rsidP="004F637F">
      <w:pPr>
        <w:pStyle w:val="Normale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173355</wp:posOffset>
            </wp:positionV>
            <wp:extent cx="5400675" cy="5400675"/>
            <wp:effectExtent l="19050" t="0" r="9525" b="0"/>
            <wp:wrapSquare wrapText="bothSides"/>
            <wp:docPr id="1" name="Immagine 1" descr="C:\Users\hp\Desktop\acqua_conservare_acqua_riutilizzare_acqua_riciclare_acqua_rapporto_europeo_acqu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acqua_conservare_acqua_riutilizzare_acqua_riciclare_acqua_rapporto_europeo_acqua_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L'acqua in natura è tra i principali costituenti degli </w:t>
      </w:r>
      <w:hyperlink r:id="rId25" w:tooltip="Ecosistema" w:history="1">
        <w:r>
          <w:rPr>
            <w:rStyle w:val="Collegamentoipertestuale"/>
          </w:rPr>
          <w:t>ecosistemi</w:t>
        </w:r>
      </w:hyperlink>
      <w:r>
        <w:t xml:space="preserve"> ed è alla base di tutte le forme di </w:t>
      </w:r>
      <w:hyperlink r:id="rId26" w:tooltip="Vita" w:history="1">
        <w:r>
          <w:rPr>
            <w:rStyle w:val="Collegamentoipertestuale"/>
          </w:rPr>
          <w:t>vita</w:t>
        </w:r>
      </w:hyperlink>
      <w:r>
        <w:t xml:space="preserve"> conosciute, </w:t>
      </w:r>
      <w:hyperlink r:id="rId27" w:tooltip="Homo sapiens sapiens" w:history="1">
        <w:r>
          <w:rPr>
            <w:rStyle w:val="Collegamentoipertestuale"/>
          </w:rPr>
          <w:t>uomo</w:t>
        </w:r>
      </w:hyperlink>
      <w:r>
        <w:t xml:space="preserve"> compreso; la stessa </w:t>
      </w:r>
      <w:hyperlink r:id="rId28" w:tooltip="Origine della vita" w:history="1">
        <w:r>
          <w:rPr>
            <w:rStyle w:val="Collegamentoipertestuale"/>
          </w:rPr>
          <w:t>origine della vita</w:t>
        </w:r>
      </w:hyperlink>
      <w:r>
        <w:t xml:space="preserve"> è dovuta alla presenza di acqua nel nostro pianeta.</w:t>
      </w:r>
    </w:p>
    <w:p w:rsidR="004F637F" w:rsidRDefault="004F637F" w:rsidP="004F637F">
      <w:pPr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br w:type="textWrapping" w:clear="all"/>
      </w:r>
    </w:p>
    <w:p w:rsidR="004F637F" w:rsidRDefault="004F637F">
      <w:pPr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br w:type="page"/>
      </w:r>
    </w:p>
    <w:p w:rsidR="004F637F" w:rsidRPr="004F637F" w:rsidRDefault="004F637F" w:rsidP="004F637F">
      <w:pPr>
        <w:rPr>
          <w:rFonts w:ascii="Comic Sans MS" w:hAnsi="Comic Sans MS"/>
          <w:sz w:val="24"/>
          <w:szCs w:val="24"/>
          <w:lang w:val="it-IT"/>
        </w:rPr>
      </w:pPr>
      <w:r w:rsidRPr="004F637F">
        <w:rPr>
          <w:rFonts w:ascii="Comic Sans MS" w:hAnsi="Comic Sans MS"/>
          <w:sz w:val="24"/>
          <w:szCs w:val="24"/>
          <w:lang w:val="it-IT"/>
        </w:rPr>
        <w:lastRenderedPageBreak/>
        <w:t>I vari spot che pubblicizzano acqua hanno creato grande confusione tra i consumatori, ai limiti dell’inganno. Bere acqua pura è pressoché un’utopia! Quanti possono avere la fortuna di mettere in tavola acqua di sorgente assolutamente incontaminata? Purtroppo, vivendo in un paese industrializzato, dobbiamo rassegnarci: la nostra acqua contiene piccole percentuali di elementi chimici, microrganismi e batteri indesiderati. Ma si può affermare con certezza che l’acqua imbottigliata e venduta al supermercato sia ecologicamente più pura?</w:t>
      </w:r>
    </w:p>
    <w:p w:rsidR="004F637F" w:rsidRDefault="004F637F" w:rsidP="004F637F">
      <w:pPr>
        <w:rPr>
          <w:rFonts w:ascii="Comic Sans MS" w:hAnsi="Comic Sans MS"/>
          <w:sz w:val="24"/>
          <w:szCs w:val="24"/>
          <w:lang w:val="it-IT"/>
        </w:rPr>
      </w:pPr>
      <w:r w:rsidRPr="004F637F">
        <w:rPr>
          <w:rFonts w:ascii="Comic Sans MS" w:hAnsi="Comic Sans MS"/>
          <w:sz w:val="24"/>
          <w:szCs w:val="24"/>
          <w:lang w:val="it-IT"/>
        </w:rPr>
        <w:t>Forse è necessario sfatare qualche falso mito.</w:t>
      </w:r>
      <w:r>
        <w:rPr>
          <w:rFonts w:ascii="Comic Sans MS" w:hAnsi="Comic Sans MS"/>
          <w:noProof/>
          <w:sz w:val="24"/>
          <w:szCs w:val="24"/>
          <w:lang w:val="it-IT" w:eastAsia="it-IT" w:bidi="ar-SA"/>
        </w:rPr>
        <w:drawing>
          <wp:inline distT="0" distB="0" distL="0" distR="0">
            <wp:extent cx="2133600" cy="2857500"/>
            <wp:effectExtent l="19050" t="0" r="0" b="0"/>
            <wp:docPr id="2" name="Immagine 2" descr="C:\Users\hp\Desktop\acqua1-22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acqua1-224x30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7F" w:rsidRDefault="004F637F" w:rsidP="004F637F">
      <w:pPr>
        <w:rPr>
          <w:rFonts w:ascii="Comic Sans MS" w:hAnsi="Comic Sans MS"/>
          <w:sz w:val="24"/>
          <w:szCs w:val="24"/>
          <w:lang w:val="it-IT"/>
        </w:rPr>
      </w:pPr>
    </w:p>
    <w:p w:rsidR="004F637F" w:rsidRDefault="004F637F" w:rsidP="004F637F">
      <w:pPr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br w:type="page"/>
      </w:r>
      <w:r>
        <w:rPr>
          <w:rFonts w:ascii="Comic Sans MS" w:hAnsi="Comic Sans MS"/>
          <w:sz w:val="24"/>
          <w:szCs w:val="24"/>
          <w:lang w:val="it-IT"/>
        </w:rPr>
        <w:lastRenderedPageBreak/>
        <w:t xml:space="preserve">UN  NEONATO IN ACQUA : </w:t>
      </w:r>
      <w:r>
        <w:rPr>
          <w:rFonts w:ascii="Comic Sans MS" w:hAnsi="Comic Sans MS"/>
          <w:noProof/>
          <w:sz w:val="24"/>
          <w:szCs w:val="24"/>
          <w:lang w:val="it-IT" w:eastAsia="it-IT" w:bidi="ar-SA"/>
        </w:rPr>
        <w:drawing>
          <wp:inline distT="0" distB="0" distL="0" distR="0">
            <wp:extent cx="962025" cy="723900"/>
            <wp:effectExtent l="19050" t="0" r="9525" b="0"/>
            <wp:docPr id="4" name="Immagine 3" descr="C:\Users\hp\Desktop\neonato_ac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neonato_acqua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7F" w:rsidRDefault="004F637F" w:rsidP="004F637F">
      <w:pPr>
        <w:rPr>
          <w:rFonts w:ascii="Comic Sans MS" w:hAnsi="Comic Sans MS"/>
          <w:sz w:val="24"/>
          <w:szCs w:val="24"/>
          <w:lang w:val="it-IT"/>
        </w:rPr>
      </w:pPr>
    </w:p>
    <w:p w:rsidR="004F637F" w:rsidRPr="004F637F" w:rsidRDefault="004F637F" w:rsidP="004F637F">
      <w:pPr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 xml:space="preserve">                                                   USI DEL ACQUA </w:t>
      </w:r>
    </w:p>
    <w:p w:rsidR="004F637F" w:rsidRDefault="004F637F">
      <w:pPr>
        <w:rPr>
          <w:rFonts w:ascii="Comic Sans MS" w:hAnsi="Comic Sans MS"/>
          <w:sz w:val="24"/>
          <w:szCs w:val="24"/>
          <w:lang w:val="it-IT"/>
        </w:rPr>
      </w:pPr>
    </w:p>
    <w:p w:rsidR="004F637F" w:rsidRPr="004F637F" w:rsidRDefault="004F637F" w:rsidP="004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r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>L'acqua riveste un ruolo centrale in una moltitudine di campi. Sostanzialmente si possono suddividere gli usi dell'acqua in:</w:t>
      </w:r>
    </w:p>
    <w:p w:rsidR="004F637F" w:rsidRPr="004F637F" w:rsidRDefault="004F637F" w:rsidP="004F6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r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Usi civili: </w:t>
      </w:r>
    </w:p>
    <w:p w:rsidR="004F637F" w:rsidRPr="004F637F" w:rsidRDefault="0046714C" w:rsidP="004F637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hyperlink r:id="rId31" w:tooltip="Acqua potabile" w:history="1">
        <w:r w:rsidR="004F637F" w:rsidRPr="004F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 w:bidi="ar-SA"/>
          </w:rPr>
          <w:t>Uso potabile</w:t>
        </w:r>
      </w:hyperlink>
      <w:r w:rsidR="004F637F"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 </w:t>
      </w:r>
    </w:p>
    <w:p w:rsidR="004F637F" w:rsidRPr="004F637F" w:rsidRDefault="0046714C" w:rsidP="004F637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hyperlink r:id="rId32" w:tooltip="Alimentazione (nutrizione)" w:history="1">
        <w:r w:rsidR="004F637F" w:rsidRPr="004F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 w:bidi="ar-SA"/>
          </w:rPr>
          <w:t>Alimentazione</w:t>
        </w:r>
      </w:hyperlink>
      <w:r w:rsidR="004F637F"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 (preparazione </w:t>
      </w:r>
      <w:hyperlink r:id="rId33" w:tooltip="Alimenti" w:history="1">
        <w:r w:rsidR="004F637F" w:rsidRPr="004F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 w:bidi="ar-SA"/>
          </w:rPr>
          <w:t>alimenti</w:t>
        </w:r>
      </w:hyperlink>
      <w:r w:rsidR="004F637F"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 e </w:t>
      </w:r>
      <w:hyperlink r:id="rId34" w:tooltip="Bevande" w:history="1">
        <w:r w:rsidR="004F637F" w:rsidRPr="004F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 w:bidi="ar-SA"/>
          </w:rPr>
          <w:t>bevande</w:t>
        </w:r>
      </w:hyperlink>
      <w:r w:rsidR="004F637F"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) </w:t>
      </w:r>
    </w:p>
    <w:p w:rsidR="004F637F" w:rsidRPr="004F637F" w:rsidRDefault="0046714C" w:rsidP="004F637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hyperlink r:id="rId35" w:tooltip="Igiene" w:history="1">
        <w:r w:rsidR="004F637F" w:rsidRPr="004F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 w:bidi="ar-SA"/>
          </w:rPr>
          <w:t>Igiene</w:t>
        </w:r>
      </w:hyperlink>
      <w:r w:rsidR="004F637F"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 (personale e degli </w:t>
      </w:r>
      <w:hyperlink r:id="rId36" w:tooltip="Impianto sanitario (pagina inesistente)" w:history="1">
        <w:r w:rsidR="004F637F" w:rsidRPr="004F637F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it-IT" w:eastAsia="it-IT" w:bidi="ar-SA"/>
          </w:rPr>
          <w:t>impianti sanitari</w:t>
        </w:r>
      </w:hyperlink>
      <w:r w:rsidR="004F637F"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) </w:t>
      </w:r>
    </w:p>
    <w:p w:rsidR="004F637F" w:rsidRPr="004F637F" w:rsidRDefault="004F637F" w:rsidP="004F637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r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Imprese alimentari </w:t>
      </w:r>
    </w:p>
    <w:p w:rsidR="004F637F" w:rsidRPr="004F637F" w:rsidRDefault="004F637F" w:rsidP="004F637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r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Usi civili non potabili (per molti dei quali, comunque, si usa di norma </w:t>
      </w:r>
      <w:hyperlink r:id="rId37" w:tooltip="Acqua potabile" w:history="1">
        <w:r w:rsidRPr="004F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 w:bidi="ar-SA"/>
          </w:rPr>
          <w:t>acqua potabile</w:t>
        </w:r>
      </w:hyperlink>
      <w:r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), fra cui: </w:t>
      </w:r>
    </w:p>
    <w:p w:rsidR="004F637F" w:rsidRPr="004F637F" w:rsidRDefault="004F637F" w:rsidP="004F637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r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Spegnimento degli </w:t>
      </w:r>
      <w:hyperlink r:id="rId38" w:tooltip="Incendio" w:history="1">
        <w:r w:rsidRPr="004F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 w:bidi="ar-SA"/>
          </w:rPr>
          <w:t>incendi</w:t>
        </w:r>
      </w:hyperlink>
      <w:r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 </w:t>
      </w:r>
    </w:p>
    <w:p w:rsidR="004F637F" w:rsidRPr="004F637F" w:rsidRDefault="0046714C" w:rsidP="004F637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hyperlink r:id="rId39" w:tooltip="Giardinaggio" w:history="1">
        <w:r w:rsidR="004F637F" w:rsidRPr="004F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 w:bidi="ar-SA"/>
          </w:rPr>
          <w:t>Giardinaggio</w:t>
        </w:r>
      </w:hyperlink>
      <w:r w:rsidR="004F637F"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 </w:t>
      </w:r>
    </w:p>
    <w:p w:rsidR="004F637F" w:rsidRPr="004F637F" w:rsidRDefault="004F637F" w:rsidP="004F637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r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>Usi ricreativi (</w:t>
      </w:r>
      <w:hyperlink r:id="rId40" w:tooltip="Sport" w:history="1">
        <w:r w:rsidRPr="004F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 w:bidi="ar-SA"/>
          </w:rPr>
          <w:t>sport</w:t>
        </w:r>
      </w:hyperlink>
      <w:r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 acquatici) </w:t>
      </w:r>
    </w:p>
    <w:p w:rsidR="004F637F" w:rsidRPr="004F637F" w:rsidRDefault="0046714C" w:rsidP="004F637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hyperlink r:id="rId41" w:tooltip="Religione" w:history="1">
        <w:r w:rsidR="004F637F" w:rsidRPr="004F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 w:bidi="ar-SA"/>
          </w:rPr>
          <w:t>Riti religiosi</w:t>
        </w:r>
      </w:hyperlink>
      <w:r w:rsidR="004F637F"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 </w:t>
      </w:r>
    </w:p>
    <w:p w:rsidR="004F637F" w:rsidRPr="004F637F" w:rsidRDefault="0046714C" w:rsidP="004F6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hyperlink r:id="rId42" w:tooltip="Agricoltura" w:history="1">
        <w:r w:rsidR="004F637F" w:rsidRPr="004F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 w:bidi="ar-SA"/>
          </w:rPr>
          <w:t>Usi agricoli</w:t>
        </w:r>
      </w:hyperlink>
      <w:r w:rsidR="004F637F"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 (</w:t>
      </w:r>
      <w:hyperlink r:id="rId43" w:tooltip="Irrigazione" w:history="1">
        <w:r w:rsidR="004F637F" w:rsidRPr="004F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 w:bidi="ar-SA"/>
          </w:rPr>
          <w:t>irrigazione</w:t>
        </w:r>
      </w:hyperlink>
      <w:r w:rsidR="004F637F"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) </w:t>
      </w:r>
    </w:p>
    <w:p w:rsidR="004F637F" w:rsidRPr="004F637F" w:rsidRDefault="0046714C" w:rsidP="004F6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hyperlink r:id="rId44" w:tooltip="Industria" w:history="1">
        <w:r w:rsidR="004F637F" w:rsidRPr="004F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 w:bidi="ar-SA"/>
          </w:rPr>
          <w:t>Utilizzi industriali</w:t>
        </w:r>
      </w:hyperlink>
      <w:r w:rsidR="004F637F"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>, fra cui:</w:t>
      </w:r>
      <w:hyperlink r:id="rId45" w:anchor="cite_note-99" w:tooltip="^ Polizzotti, op. cit., p. 53. " w:history="1">
        <w:r w:rsidR="004F637F" w:rsidRPr="004F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it-IT" w:eastAsia="it-IT" w:bidi="ar-SA"/>
          </w:rPr>
          <w:t>[100]</w:t>
        </w:r>
      </w:hyperlink>
      <w:r w:rsidR="004F637F"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 </w:t>
      </w:r>
    </w:p>
    <w:p w:rsidR="004F637F" w:rsidRPr="004F637F" w:rsidRDefault="004F637F" w:rsidP="004F637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r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Fonte energetica in </w:t>
      </w:r>
      <w:hyperlink r:id="rId46" w:tooltip="Energia idroelettrica" w:history="1">
        <w:r w:rsidRPr="004F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 w:bidi="ar-SA"/>
          </w:rPr>
          <w:t>impianti idroelettrici</w:t>
        </w:r>
      </w:hyperlink>
      <w:r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 </w:t>
      </w:r>
    </w:p>
    <w:p w:rsidR="004F637F" w:rsidRPr="004F637F" w:rsidRDefault="0046714C" w:rsidP="004F637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hyperlink r:id="rId47" w:tooltip="Chimica" w:history="1">
        <w:r w:rsidR="004F637F" w:rsidRPr="004F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 w:bidi="ar-SA"/>
          </w:rPr>
          <w:t>Applicazioni chimiche</w:t>
        </w:r>
      </w:hyperlink>
      <w:r w:rsidR="004F637F"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 (come </w:t>
      </w:r>
      <w:hyperlink r:id="rId48" w:tooltip="Solvente" w:history="1">
        <w:r w:rsidR="004F637F" w:rsidRPr="004F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 w:bidi="ar-SA"/>
          </w:rPr>
          <w:t>solvente</w:t>
        </w:r>
      </w:hyperlink>
      <w:r w:rsidR="004F637F"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 e agente di </w:t>
      </w:r>
      <w:hyperlink r:id="rId49" w:tooltip="Reazione chimica" w:history="1">
        <w:r w:rsidR="004F637F" w:rsidRPr="004F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 w:bidi="ar-SA"/>
          </w:rPr>
          <w:t>reazione</w:t>
        </w:r>
      </w:hyperlink>
      <w:r w:rsidR="004F637F"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) </w:t>
      </w:r>
    </w:p>
    <w:p w:rsidR="004F637F" w:rsidRPr="004F637F" w:rsidRDefault="004F637F" w:rsidP="004F637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r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Vettore termico in impianti di </w:t>
      </w:r>
      <w:hyperlink r:id="rId50" w:tooltip="Caldaia (riscaldamento)" w:history="1">
        <w:r w:rsidRPr="004F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 w:bidi="ar-SA"/>
          </w:rPr>
          <w:t>riscaldamento</w:t>
        </w:r>
      </w:hyperlink>
      <w:r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 e </w:t>
      </w:r>
      <w:hyperlink r:id="rId51" w:tooltip="Raffreddamento a liquido" w:history="1">
        <w:r w:rsidRPr="004F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 w:bidi="ar-SA"/>
          </w:rPr>
          <w:t>raffreddamento</w:t>
        </w:r>
      </w:hyperlink>
      <w:r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 </w:t>
      </w:r>
    </w:p>
    <w:p w:rsidR="004F637F" w:rsidRPr="004F637F" w:rsidRDefault="004F637F" w:rsidP="004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r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>Sebbene l'acqua ricopra il 71% della superficie terrestre, la maggior parte di questa non è utilizzabile direttamente, in quanto necessita di particolari trattamenti, che sono diversificati a seconda dell'utilizzo a cui l'acqua è destinata.</w:t>
      </w:r>
    </w:p>
    <w:p w:rsidR="004F637F" w:rsidRDefault="004F637F">
      <w:pPr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noProof/>
          <w:sz w:val="24"/>
          <w:szCs w:val="24"/>
          <w:lang w:val="it-IT" w:eastAsia="it-IT" w:bidi="ar-SA"/>
        </w:rPr>
        <w:drawing>
          <wp:inline distT="0" distB="0" distL="0" distR="0">
            <wp:extent cx="3171825" cy="1933575"/>
            <wp:effectExtent l="19050" t="0" r="9525" b="0"/>
            <wp:docPr id="5" name="Immagine 4" descr="C:\Users\hp\Desktop\250px-Acqua_pota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250px-Acqua_potabile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it-IT"/>
        </w:rPr>
        <w:t>AcQua PoTaBiLe..</w:t>
      </w:r>
    </w:p>
    <w:p w:rsidR="004F637F" w:rsidRDefault="004F637F">
      <w:pPr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br w:type="page"/>
      </w:r>
    </w:p>
    <w:p w:rsidR="004F637F" w:rsidRDefault="004F637F" w:rsidP="004F637F">
      <w:pPr>
        <w:pStyle w:val="Nessunaspaziatura"/>
        <w:jc w:val="center"/>
        <w:rPr>
          <w:rFonts w:ascii="Comic Sans MS" w:hAnsi="Comic Sans MS"/>
          <w:sz w:val="32"/>
          <w:szCs w:val="32"/>
          <w:lang w:val="it-IT"/>
        </w:rPr>
      </w:pPr>
      <w:r>
        <w:rPr>
          <w:rFonts w:ascii="Comic Sans MS" w:hAnsi="Comic Sans MS"/>
          <w:sz w:val="32"/>
          <w:szCs w:val="32"/>
          <w:lang w:val="it-IT"/>
        </w:rPr>
        <w:lastRenderedPageBreak/>
        <w:t>L’acqua nell’industria</w:t>
      </w:r>
    </w:p>
    <w:p w:rsidR="004F637F" w:rsidRDefault="004F637F" w:rsidP="004F637F">
      <w:pPr>
        <w:pStyle w:val="Nessunaspaziatura"/>
        <w:jc w:val="center"/>
        <w:rPr>
          <w:rFonts w:ascii="Comic Sans MS" w:hAnsi="Comic Sans MS"/>
          <w:sz w:val="32"/>
          <w:szCs w:val="32"/>
          <w:lang w:val="it-IT"/>
        </w:rPr>
      </w:pPr>
    </w:p>
    <w:p w:rsidR="004F637F" w:rsidRDefault="004F637F" w:rsidP="004F637F">
      <w:pPr>
        <w:pStyle w:val="NormaleWeb"/>
      </w:pPr>
      <w:r>
        <w:t xml:space="preserve">L'acqua è usata in numerosi processi ed apparecchiature </w:t>
      </w:r>
      <w:hyperlink r:id="rId53" w:tooltip="Industria" w:history="1">
        <w:r>
          <w:rPr>
            <w:rStyle w:val="Collegamentoipertestuale"/>
          </w:rPr>
          <w:t>industriali</w:t>
        </w:r>
      </w:hyperlink>
      <w:r>
        <w:t xml:space="preserve">, quali ad esempio il </w:t>
      </w:r>
      <w:hyperlink r:id="rId54" w:tooltip="Motore a vapore" w:history="1">
        <w:r>
          <w:rPr>
            <w:rStyle w:val="Collegamentoipertestuale"/>
          </w:rPr>
          <w:t>motore a vapore</w:t>
        </w:r>
      </w:hyperlink>
      <w:r>
        <w:t xml:space="preserve">, i </w:t>
      </w:r>
      <w:hyperlink r:id="rId55" w:tooltip="Generatore di vapore" w:history="1">
        <w:r>
          <w:rPr>
            <w:rStyle w:val="Collegamentoipertestuale"/>
          </w:rPr>
          <w:t>generatori di vapore</w:t>
        </w:r>
      </w:hyperlink>
      <w:r>
        <w:t xml:space="preserve">, gli </w:t>
      </w:r>
      <w:hyperlink r:id="rId56" w:tooltip="Scambiatore di calore" w:history="1">
        <w:r>
          <w:rPr>
            <w:rStyle w:val="Collegamentoipertestuale"/>
          </w:rPr>
          <w:t>scambiatori di calore</w:t>
        </w:r>
      </w:hyperlink>
      <w:r>
        <w:t xml:space="preserve"> ed i </w:t>
      </w:r>
      <w:hyperlink r:id="rId57" w:tooltip="Radiatore" w:history="1">
        <w:r>
          <w:rPr>
            <w:rStyle w:val="Collegamentoipertestuale"/>
          </w:rPr>
          <w:t>radiatori</w:t>
        </w:r>
      </w:hyperlink>
      <w:r>
        <w:t>, nonché nei processi dell'</w:t>
      </w:r>
      <w:hyperlink r:id="rId58" w:tooltip="Industria chimica" w:history="1">
        <w:r>
          <w:rPr>
            <w:rStyle w:val="Collegamentoipertestuale"/>
          </w:rPr>
          <w:t>industria chimica</w:t>
        </w:r>
      </w:hyperlink>
      <w:r>
        <w:t xml:space="preserve">. Infatti, grazie alle sue proprietà chimiche, l'acqua costituisce l'ambiente di reazione e dissoluzione di molte sostanze, e, per le sue caratteristiche termiche, è un ottimo fluido trasportatore di calore. Inoltre l'acqua viene impiegata per la produzione di energia nelle </w:t>
      </w:r>
      <w:hyperlink r:id="rId59" w:tooltip="Centrale idroelettrica" w:history="1">
        <w:r>
          <w:rPr>
            <w:rStyle w:val="Collegamentoipertestuale"/>
          </w:rPr>
          <w:t>centrali idroelettriche</w:t>
        </w:r>
      </w:hyperlink>
      <w:r>
        <w:t>.</w:t>
      </w:r>
    </w:p>
    <w:p w:rsidR="004F637F" w:rsidRDefault="004F637F" w:rsidP="004F637F">
      <w:pPr>
        <w:pStyle w:val="NormaleWeb"/>
      </w:pPr>
      <w:r>
        <w:t>Il fabbisogno d'acqua dell'industria viene soddisfatto con prelievi di acque di origine superficiale (dal ridotto contenuto salino ed un basso tenore in ossigeno a causa dell'inquinamento), profonda (maggiori contenuti di anidride carbonica), o molto più raramente di origine atmosferica (in genere corrosive a causa dei gas disciolti); solo in particolari casi si ricorre all'acqua di mare.</w:t>
      </w:r>
    </w:p>
    <w:p w:rsidR="004F637F" w:rsidRDefault="004F637F" w:rsidP="004F637F">
      <w:pPr>
        <w:pStyle w:val="NormaleWeb"/>
      </w:pPr>
      <w:r>
        <w:t>Si effettuano perciò trattamenti di natura meccanica, fisica o chimica, in relazione allo stato ed alle dimensioni dei contaminanti, per rendere l'acqua utilizzabile nei processi industriali.</w:t>
      </w:r>
    </w:p>
    <w:p w:rsidR="004F637F" w:rsidRDefault="004F637F" w:rsidP="004F637F">
      <w:pPr>
        <w:pStyle w:val="NormaleWeb"/>
      </w:pPr>
      <w:r>
        <w:t>I trattamenti per le acque industriali sono molteplici, e comprendono le operazioni di:</w:t>
      </w:r>
    </w:p>
    <w:p w:rsidR="004F637F" w:rsidRDefault="004F637F" w:rsidP="004F637F">
      <w:pPr>
        <w:pStyle w:val="NormaleWeb"/>
      </w:pPr>
    </w:p>
    <w:p w:rsidR="004F637F" w:rsidRPr="004F637F" w:rsidRDefault="0046714C" w:rsidP="004F63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hyperlink r:id="rId60" w:tooltip="Flocculazione" w:history="1">
        <w:r w:rsidR="004F637F" w:rsidRPr="004F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 w:bidi="ar-SA"/>
          </w:rPr>
          <w:t>Flocculazione</w:t>
        </w:r>
      </w:hyperlink>
      <w:r w:rsidR="004F637F"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 e coagulazione</w:t>
      </w:r>
    </w:p>
    <w:p w:rsidR="004F637F" w:rsidRPr="004F637F" w:rsidRDefault="0046714C" w:rsidP="004F63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hyperlink r:id="rId61" w:tooltip="Neutralizzazione" w:history="1">
        <w:r w:rsidR="004F637F" w:rsidRPr="004F6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 w:bidi="ar-SA"/>
          </w:rPr>
          <w:t>Neutralizzazione</w:t>
        </w:r>
      </w:hyperlink>
      <w:r w:rsid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, </w:t>
      </w:r>
      <w:r w:rsidR="004F637F" w:rsidRPr="004F63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it-IT" w:eastAsia="it-IT" w:bidi="ar-SA"/>
        </w:rPr>
        <w:t>precipitazione</w:t>
      </w:r>
    </w:p>
    <w:p w:rsidR="004F637F" w:rsidRPr="004F637F" w:rsidRDefault="004F637F" w:rsidP="004F63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r w:rsidRPr="004F637F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t xml:space="preserve">Trattamenti di </w:t>
      </w:r>
      <w:r w:rsidRPr="004F63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it-IT" w:eastAsia="it-IT" w:bidi="ar-SA"/>
        </w:rPr>
        <w:t>ossido-riduzione</w:t>
      </w:r>
    </w:p>
    <w:p w:rsidR="004F637F" w:rsidRDefault="004F637F" w:rsidP="004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it-IT" w:eastAsia="it-IT" w:bidi="ar-SA"/>
        </w:rPr>
      </w:pPr>
    </w:p>
    <w:p w:rsidR="004F637F" w:rsidRDefault="004F637F" w:rsidP="004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it-IT" w:eastAsia="it-IT" w:bidi="ar-SA"/>
        </w:rPr>
        <w:t xml:space="preserve">Una diga di una centrale idroelettrica :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val="it-IT" w:eastAsia="it-IT" w:bidi="ar-SA"/>
        </w:rPr>
        <w:drawing>
          <wp:inline distT="0" distB="0" distL="0" distR="0">
            <wp:extent cx="3810000" cy="2857500"/>
            <wp:effectExtent l="19050" t="0" r="0" b="0"/>
            <wp:docPr id="6" name="Immagine 5" descr="C:\Users\hp\Desktop\300px-Srisailam-dam-with-gates-ope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300px-Srisailam-dam-with-gates-open-2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7F" w:rsidRDefault="004F637F" w:rsidP="004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it-IT" w:eastAsia="it-IT" w:bidi="ar-SA"/>
        </w:rPr>
      </w:pPr>
    </w:p>
    <w:p w:rsidR="004F637F" w:rsidRPr="004F637F" w:rsidRDefault="004F637F" w:rsidP="004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it-IT" w:eastAsia="it-IT" w:bidi="ar-SA"/>
        </w:rPr>
        <w:lastRenderedPageBreak/>
        <w:t xml:space="preserve">Impianto di depurazione delle acque :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val="it-IT" w:eastAsia="it-IT" w:bidi="ar-SA"/>
        </w:rPr>
        <w:drawing>
          <wp:inline distT="0" distB="0" distL="0" distR="0">
            <wp:extent cx="3810000" cy="2857500"/>
            <wp:effectExtent l="19050" t="0" r="0" b="0"/>
            <wp:docPr id="7" name="Immagine 6" descr="C:\Users\hp\Desktop\300px-Hauptkl%C3%A4rwerk_K%C3%B6hlbrandh%C3%B6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300px-Hauptkl%C3%A4rwerk_K%C3%B6hlbrandh%C3%B6ft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7F" w:rsidRPr="004F637F" w:rsidRDefault="004F637F" w:rsidP="004F637F">
      <w:pPr>
        <w:pStyle w:val="Nessunaspaziatura"/>
        <w:jc w:val="center"/>
        <w:rPr>
          <w:rFonts w:ascii="Comic Sans MS" w:hAnsi="Comic Sans MS"/>
          <w:sz w:val="32"/>
          <w:szCs w:val="32"/>
          <w:lang w:val="it-IT"/>
        </w:rPr>
      </w:pPr>
    </w:p>
    <w:p w:rsidR="004F637F" w:rsidRPr="004F637F" w:rsidRDefault="004F637F" w:rsidP="004F637F">
      <w:pPr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36"/>
          <w:szCs w:val="36"/>
          <w:lang w:val="it-IT"/>
        </w:rPr>
        <w:t xml:space="preserve">Caractteristiche generali </w:t>
      </w:r>
    </w:p>
    <w:tbl>
      <w:tblPr>
        <w:tblW w:w="9823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99"/>
        <w:gridCol w:w="4224"/>
      </w:tblGrid>
      <w:tr w:rsidR="004F637F" w:rsidRPr="004F637F" w:rsidTr="0046608A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vAlign w:val="center"/>
            <w:hideMark/>
          </w:tcPr>
          <w:p w:rsidR="004F637F" w:rsidRPr="004F637F" w:rsidRDefault="0046714C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hyperlink r:id="rId64" w:tooltip="Formula bruta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Formula bruta</w:t>
              </w:r>
            </w:hyperlink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 xml:space="preserve"> o molecolare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37F" w:rsidRPr="004F637F" w:rsidRDefault="004F637F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r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H</w:t>
            </w:r>
            <w:r w:rsidRPr="004F637F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val="it-IT" w:eastAsia="it-IT" w:bidi="ar-SA"/>
              </w:rPr>
              <w:t>2</w:t>
            </w:r>
            <w:r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O</w:t>
            </w:r>
          </w:p>
        </w:tc>
      </w:tr>
      <w:tr w:rsidR="004F637F" w:rsidRPr="004F637F" w:rsidTr="0046608A">
        <w:trPr>
          <w:trHeight w:val="1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vAlign w:val="center"/>
            <w:hideMark/>
          </w:tcPr>
          <w:p w:rsidR="004F637F" w:rsidRPr="004F637F" w:rsidRDefault="0046714C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hyperlink r:id="rId65" w:tooltip="Massa molecolare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Massa molecolare</w:t>
              </w:r>
            </w:hyperlink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 xml:space="preserve"> (</w:t>
            </w:r>
            <w:hyperlink r:id="rId66" w:tooltip="Unità di massa atomica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u</w:t>
              </w:r>
            </w:hyperlink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37F" w:rsidRPr="004F637F" w:rsidRDefault="004F637F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r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18,0153 g/mol</w:t>
            </w:r>
          </w:p>
        </w:tc>
      </w:tr>
      <w:tr w:rsidR="004F637F" w:rsidRPr="004F637F" w:rsidTr="0046608A">
        <w:trPr>
          <w:trHeight w:val="1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vAlign w:val="center"/>
            <w:hideMark/>
          </w:tcPr>
          <w:p w:rsidR="004F637F" w:rsidRPr="004F637F" w:rsidRDefault="0046714C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hyperlink r:id="rId67" w:tooltip="Colore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Aspetto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37F" w:rsidRPr="004F637F" w:rsidRDefault="004F637F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r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liquido incolore</w:t>
            </w:r>
          </w:p>
        </w:tc>
      </w:tr>
      <w:tr w:rsidR="004F637F" w:rsidRPr="004F637F" w:rsidTr="0046608A">
        <w:trPr>
          <w:trHeight w:val="1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vAlign w:val="center"/>
            <w:hideMark/>
          </w:tcPr>
          <w:p w:rsidR="004F637F" w:rsidRPr="004F637F" w:rsidRDefault="0046714C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hyperlink r:id="rId68" w:tooltip="Numero CAS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Numero CAS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37F" w:rsidRPr="004F637F" w:rsidRDefault="0046714C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hyperlink r:id="rId69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7732-18-5</w:t>
              </w:r>
            </w:hyperlink>
          </w:p>
        </w:tc>
      </w:tr>
      <w:tr w:rsidR="004F637F" w:rsidRPr="004F637F" w:rsidTr="0046608A">
        <w:trPr>
          <w:trHeight w:val="2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vAlign w:val="center"/>
            <w:hideMark/>
          </w:tcPr>
          <w:p w:rsidR="004F637F" w:rsidRPr="004F637F" w:rsidRDefault="0046714C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hyperlink r:id="rId70" w:tooltip="Densità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Densità</w:t>
              </w:r>
            </w:hyperlink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 xml:space="preserve"> (g/l, in </w:t>
            </w:r>
            <w:hyperlink r:id="rId71" w:tooltip="Condizioni standard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c.s.</w:t>
              </w:r>
            </w:hyperlink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37F" w:rsidRPr="004F637F" w:rsidRDefault="004F637F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r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999,972 a 277,15 K (4 °C)</w:t>
            </w:r>
          </w:p>
        </w:tc>
      </w:tr>
      <w:tr w:rsidR="004F637F" w:rsidRPr="004F637F" w:rsidTr="0046608A">
        <w:trPr>
          <w:trHeight w:val="1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vAlign w:val="center"/>
            <w:hideMark/>
          </w:tcPr>
          <w:p w:rsidR="004F637F" w:rsidRPr="004F637F" w:rsidRDefault="0046714C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hyperlink r:id="rId72" w:tooltip="Indice di rifrazione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Indice di rifrazione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37F" w:rsidRPr="004F637F" w:rsidRDefault="004F637F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r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1,3330</w:t>
            </w:r>
          </w:p>
        </w:tc>
      </w:tr>
      <w:tr w:rsidR="004F637F" w:rsidRPr="004F637F" w:rsidTr="0046608A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vAlign w:val="center"/>
            <w:hideMark/>
          </w:tcPr>
          <w:p w:rsidR="004F637F" w:rsidRPr="004F637F" w:rsidRDefault="0046714C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hyperlink r:id="rId73" w:tooltip="Temperatura di fusione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Temperatura di fusione</w:t>
              </w:r>
            </w:hyperlink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 xml:space="preserve"> (</w:t>
            </w:r>
            <w:hyperlink r:id="rId74" w:tooltip="Kelvin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K</w:t>
              </w:r>
            </w:hyperlink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37F" w:rsidRPr="004F637F" w:rsidRDefault="004F637F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r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273,15 (0,00 °C)</w:t>
            </w:r>
          </w:p>
        </w:tc>
      </w:tr>
      <w:tr w:rsidR="004F637F" w:rsidRPr="004F637F" w:rsidTr="0046608A">
        <w:trPr>
          <w:trHeight w:val="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vAlign w:val="center"/>
            <w:hideMark/>
          </w:tcPr>
          <w:p w:rsidR="004F637F" w:rsidRPr="004F637F" w:rsidRDefault="0046714C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hyperlink r:id="rId75" w:tooltip="Entalpia di fusione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Δ</w:t>
              </w:r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vertAlign w:val="subscript"/>
                  <w:lang w:val="it-IT" w:eastAsia="it-IT" w:bidi="ar-SA"/>
                </w:rPr>
                <w:t>fus</w:t>
              </w:r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H</w:t>
              </w:r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vertAlign w:val="superscript"/>
                  <w:lang w:val="it-IT" w:eastAsia="it-IT" w:bidi="ar-SA"/>
                </w:rPr>
                <w:t>0</w:t>
              </w:r>
            </w:hyperlink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 xml:space="preserve"> (kJ·mol</w:t>
            </w:r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it-IT" w:eastAsia="it-IT" w:bidi="ar-SA"/>
              </w:rPr>
              <w:t>-1</w:t>
            </w:r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37F" w:rsidRPr="004F637F" w:rsidRDefault="004F637F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r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6 (a 0,00 °C)</w:t>
            </w:r>
            <w:hyperlink r:id="rId76" w:anchor="cite_note-GianfrFb-1" w:tooltip="^ a b Fabbri, op. cit. " w:history="1">
              <w:r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vertAlign w:val="superscript"/>
                  <w:lang w:val="it-IT" w:eastAsia="it-IT" w:bidi="ar-SA"/>
                </w:rPr>
                <w:t>[2]</w:t>
              </w:r>
            </w:hyperlink>
          </w:p>
        </w:tc>
      </w:tr>
      <w:tr w:rsidR="004F637F" w:rsidRPr="004F637F" w:rsidTr="0046608A">
        <w:trPr>
          <w:trHeight w:val="7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vAlign w:val="center"/>
            <w:hideMark/>
          </w:tcPr>
          <w:p w:rsidR="004F637F" w:rsidRPr="004F637F" w:rsidRDefault="0046714C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hyperlink r:id="rId77" w:tooltip="Entropia di fusione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Δ</w:t>
              </w:r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vertAlign w:val="subscript"/>
                  <w:lang w:val="it-IT" w:eastAsia="it-IT" w:bidi="ar-SA"/>
                </w:rPr>
                <w:t>fus</w:t>
              </w:r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S</w:t>
              </w:r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vertAlign w:val="superscript"/>
                  <w:lang w:val="it-IT" w:eastAsia="it-IT" w:bidi="ar-SA"/>
                </w:rPr>
                <w:t>0</w:t>
              </w:r>
            </w:hyperlink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 xml:space="preserve"> (J·K</w:t>
            </w:r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it-IT" w:eastAsia="it-IT" w:bidi="ar-SA"/>
              </w:rPr>
              <w:t>-1</w:t>
            </w:r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mol</w:t>
            </w:r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it-IT" w:eastAsia="it-IT" w:bidi="ar-SA"/>
              </w:rPr>
              <w:t>-1</w:t>
            </w:r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37F" w:rsidRPr="004F637F" w:rsidRDefault="004F637F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r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21,9 (a 0,00 °C)</w:t>
            </w:r>
            <w:hyperlink r:id="rId78" w:anchor="cite_note-GianfrFb-1" w:tooltip="^ a b Fabbri, op. cit. " w:history="1">
              <w:r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vertAlign w:val="superscript"/>
                  <w:lang w:val="it-IT" w:eastAsia="it-IT" w:bidi="ar-SA"/>
                </w:rPr>
                <w:t>[2]</w:t>
              </w:r>
            </w:hyperlink>
          </w:p>
        </w:tc>
      </w:tr>
      <w:tr w:rsidR="004F637F" w:rsidRPr="004F637F" w:rsidTr="0046608A">
        <w:trPr>
          <w:trHeight w:val="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vAlign w:val="center"/>
            <w:hideMark/>
          </w:tcPr>
          <w:p w:rsidR="004F637F" w:rsidRPr="004F637F" w:rsidRDefault="0046714C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hyperlink r:id="rId79" w:tooltip="Temperatura di ebollizione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Temperatura di ebollizione</w:t>
              </w:r>
            </w:hyperlink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 xml:space="preserve"> (</w:t>
            </w:r>
            <w:hyperlink r:id="rId80" w:tooltip="Kelvin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K</w:t>
              </w:r>
            </w:hyperlink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37F" w:rsidRPr="004F637F" w:rsidRDefault="004F637F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r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373,15 (100,00 °C)</w:t>
            </w:r>
          </w:p>
        </w:tc>
      </w:tr>
      <w:tr w:rsidR="004F637F" w:rsidRPr="004F637F" w:rsidTr="0046608A">
        <w:trPr>
          <w:trHeight w:val="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vAlign w:val="center"/>
            <w:hideMark/>
          </w:tcPr>
          <w:p w:rsidR="004F637F" w:rsidRPr="004F637F" w:rsidRDefault="0046714C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hyperlink r:id="rId81" w:tooltip="Entalpia di ebollizione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Δ</w:t>
              </w:r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vertAlign w:val="subscript"/>
                  <w:lang w:val="it-IT" w:eastAsia="it-IT" w:bidi="ar-SA"/>
                </w:rPr>
                <w:t>eb</w:t>
              </w:r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H</w:t>
              </w:r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vertAlign w:val="superscript"/>
                  <w:lang w:val="it-IT" w:eastAsia="it-IT" w:bidi="ar-SA"/>
                </w:rPr>
                <w:t>0</w:t>
              </w:r>
            </w:hyperlink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 xml:space="preserve"> (kJ·mol</w:t>
            </w:r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it-IT" w:eastAsia="it-IT" w:bidi="ar-SA"/>
              </w:rPr>
              <w:t>-1</w:t>
            </w:r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37F" w:rsidRPr="004F637F" w:rsidRDefault="004F637F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r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40,7</w:t>
            </w:r>
            <w:hyperlink r:id="rId82" w:anchor="cite_note-2" w:tooltip="^ Costanzo, op. cit. " w:history="1">
              <w:r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vertAlign w:val="superscript"/>
                  <w:lang w:val="it-IT" w:eastAsia="it-IT" w:bidi="ar-SA"/>
                </w:rPr>
                <w:t>[3]</w:t>
              </w:r>
            </w:hyperlink>
          </w:p>
        </w:tc>
      </w:tr>
      <w:tr w:rsidR="004F637F" w:rsidRPr="004F637F" w:rsidTr="0046608A">
        <w:trPr>
          <w:trHeight w:val="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vAlign w:val="center"/>
            <w:hideMark/>
          </w:tcPr>
          <w:p w:rsidR="004F637F" w:rsidRPr="004F637F" w:rsidRDefault="0046714C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hyperlink r:id="rId83" w:tooltip="Punto triplo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Punto triplo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37F" w:rsidRPr="004F637F" w:rsidRDefault="004F637F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r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273,16 K (0,01 °C)</w:t>
            </w:r>
            <w:r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br/>
              <w:t>611,73 Pa</w:t>
            </w:r>
          </w:p>
        </w:tc>
      </w:tr>
      <w:tr w:rsidR="004F637F" w:rsidRPr="004F637F" w:rsidTr="0046608A">
        <w:trPr>
          <w:trHeight w:val="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vAlign w:val="center"/>
            <w:hideMark/>
          </w:tcPr>
          <w:p w:rsidR="004F637F" w:rsidRPr="004F637F" w:rsidRDefault="0046714C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hyperlink r:id="rId84" w:tooltip="Punto critico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Punto critico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37F" w:rsidRPr="004F637F" w:rsidRDefault="004F637F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r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647 K (374 °C)</w:t>
            </w:r>
            <w:r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br/>
              <w:t>2,2064 × 10</w:t>
            </w:r>
            <w:r w:rsidRPr="004F637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it-IT" w:eastAsia="it-IT" w:bidi="ar-SA"/>
              </w:rPr>
              <w:t>7</w:t>
            </w:r>
            <w:r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 xml:space="preserve"> Pa</w:t>
            </w:r>
          </w:p>
        </w:tc>
      </w:tr>
      <w:tr w:rsidR="004F637F" w:rsidRPr="004F637F" w:rsidTr="0046608A">
        <w:trPr>
          <w:trHeight w:val="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vAlign w:val="center"/>
            <w:hideMark/>
          </w:tcPr>
          <w:p w:rsidR="004F637F" w:rsidRPr="004F637F" w:rsidRDefault="0046714C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hyperlink r:id="rId85" w:tooltip="Tensione di vapore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Tensione di vapore</w:t>
              </w:r>
            </w:hyperlink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 xml:space="preserve"> (</w:t>
            </w:r>
            <w:hyperlink r:id="rId86" w:tooltip="Pascal (unità di misura)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Pa</w:t>
              </w:r>
            </w:hyperlink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 xml:space="preserve">) a 293,15 </w:t>
            </w:r>
            <w:hyperlink r:id="rId87" w:tooltip="Kelvin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37F" w:rsidRPr="004F637F" w:rsidRDefault="004F637F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r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2338,54</w:t>
            </w:r>
          </w:p>
        </w:tc>
      </w:tr>
      <w:tr w:rsidR="004F637F" w:rsidRPr="004F637F" w:rsidTr="0046608A">
        <w:trPr>
          <w:trHeight w:val="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vAlign w:val="center"/>
            <w:hideMark/>
          </w:tcPr>
          <w:p w:rsidR="004F637F" w:rsidRPr="004F637F" w:rsidRDefault="0046714C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hyperlink r:id="rId88" w:tooltip="Sistema cristallino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Sistema cristallino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37F" w:rsidRPr="004F637F" w:rsidRDefault="004F637F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r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 xml:space="preserve">esagonale (vedi </w:t>
            </w:r>
            <w:hyperlink r:id="rId89" w:tooltip="Ghiaccio" w:history="1">
              <w:r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ghiaccio</w:t>
              </w:r>
            </w:hyperlink>
            <w:r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)</w:t>
            </w:r>
          </w:p>
        </w:tc>
      </w:tr>
      <w:tr w:rsidR="004F637F" w:rsidRPr="004F637F" w:rsidTr="0046608A">
        <w:trPr>
          <w:trHeight w:val="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vAlign w:val="center"/>
            <w:hideMark/>
          </w:tcPr>
          <w:p w:rsidR="004F637F" w:rsidRPr="004F637F" w:rsidRDefault="0046714C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hyperlink r:id="rId90" w:tooltip="Viscosità dinamica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Viscosità dinamica</w:t>
              </w:r>
            </w:hyperlink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 xml:space="preserve"> (</w:t>
            </w:r>
            <w:hyperlink r:id="rId91" w:tooltip="Pascal (unità di misura)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mPa</w:t>
              </w:r>
            </w:hyperlink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.</w:t>
            </w:r>
            <w:hyperlink r:id="rId92" w:tooltip="Secondo" w:history="1">
              <w:r w:rsidR="004F637F" w:rsidRPr="004F637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val="it-IT" w:eastAsia="it-IT" w:bidi="ar-SA"/>
                </w:rPr>
                <w:t>s</w:t>
              </w:r>
            </w:hyperlink>
            <w:r w:rsidR="004F637F"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 xml:space="preserve"> a 20 °C)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37F" w:rsidRPr="004F637F" w:rsidRDefault="004F637F" w:rsidP="004F637F">
            <w:pPr>
              <w:spacing w:before="168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</w:pPr>
            <w:r w:rsidRPr="004F637F">
              <w:rPr>
                <w:rFonts w:ascii="Times New Roman" w:eastAsia="Times New Roman" w:hAnsi="Times New Roman" w:cs="Times New Roman"/>
                <w:sz w:val="23"/>
                <w:szCs w:val="23"/>
                <w:lang w:val="it-IT" w:eastAsia="it-IT" w:bidi="ar-SA"/>
              </w:rPr>
              <w:t>1</w:t>
            </w:r>
          </w:p>
        </w:tc>
      </w:tr>
    </w:tbl>
    <w:p w:rsidR="004F637F" w:rsidRDefault="004F637F" w:rsidP="004F637F">
      <w:pPr>
        <w:jc w:val="center"/>
        <w:rPr>
          <w:rFonts w:ascii="Comic Sans MS" w:hAnsi="Comic Sans MS"/>
          <w:sz w:val="36"/>
          <w:szCs w:val="36"/>
          <w:lang w:val="it-IT"/>
        </w:rPr>
      </w:pPr>
    </w:p>
    <w:p w:rsidR="005D6D1B" w:rsidRDefault="005D6D1B" w:rsidP="005D6D1B">
      <w:r>
        <w:rPr>
          <w:noProof/>
          <w:color w:val="0000FF"/>
          <w:lang w:val="it-IT" w:eastAsia="it-IT" w:bidi="ar-SA"/>
        </w:rPr>
        <w:drawing>
          <wp:inline distT="0" distB="0" distL="0" distR="0">
            <wp:extent cx="142875" cy="104775"/>
            <wp:effectExtent l="19050" t="0" r="9525" b="0"/>
            <wp:docPr id="3" name="Immagine 1" descr="http://it.wikipedia.org/skins-1.5/common/images/magnify-clip.png">
              <a:hlinkClick xmlns:a="http://schemas.openxmlformats.org/drawingml/2006/main" r:id="rId93" tooltip="Ingrandisc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.wikipedia.org/skins-1.5/common/images/magnify-clip.png">
                      <a:hlinkClick r:id="rId93" tooltip="Ingrandisci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D1B" w:rsidRDefault="005D6D1B" w:rsidP="005D6D1B">
      <w:r>
        <w:t xml:space="preserve">La presenza dell'acqua sulla </w:t>
      </w:r>
      <w:hyperlink r:id="rId95" w:tooltip="Terra" w:history="1">
        <w:r>
          <w:rPr>
            <w:rStyle w:val="Collegamentoipertestuale"/>
          </w:rPr>
          <w:t>Terra</w:t>
        </w:r>
      </w:hyperlink>
      <w:r>
        <w:t xml:space="preserve"> è essenziale per lo sviluppo della vita. </w:t>
      </w:r>
      <w:r>
        <w:rPr>
          <w:noProof/>
          <w:lang w:val="it-IT" w:eastAsia="it-IT" w:bidi="ar-SA"/>
        </w:rPr>
        <w:drawing>
          <wp:inline distT="0" distB="0" distL="0" distR="0">
            <wp:extent cx="2286000" cy="3048000"/>
            <wp:effectExtent l="19050" t="0" r="0" b="0"/>
            <wp:docPr id="8" name="Immagine 3" descr="C:\Users\hp\Desktop\poze\acqua\180px-Blue_Linckia_Star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poze\acqua\180px-Blue_Linckia_Starfish.jp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D1B" w:rsidRDefault="005D6D1B" w:rsidP="005D6D1B">
      <w:r>
        <w:lastRenderedPageBreak/>
        <w:t xml:space="preserve">Cascata d’acqua : </w:t>
      </w:r>
      <w:r>
        <w:rPr>
          <w:noProof/>
          <w:lang w:val="it-IT" w:eastAsia="it-IT" w:bidi="ar-SA"/>
        </w:rPr>
        <w:drawing>
          <wp:inline distT="0" distB="0" distL="0" distR="0">
            <wp:extent cx="2590800" cy="3454400"/>
            <wp:effectExtent l="19050" t="0" r="0" b="0"/>
            <wp:docPr id="9" name="Immagine 4" descr="C:\Users\hp\Desktop\poze\acqua\180px-African_waterf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poze\acqua\180px-African_waterfall.jp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D1B" w:rsidRDefault="005D6D1B" w:rsidP="005D6D1B"/>
    <w:p w:rsidR="005D6D1B" w:rsidRDefault="005D6D1B" w:rsidP="005D6D1B"/>
    <w:p w:rsidR="00C1378A" w:rsidRDefault="00C1378A" w:rsidP="005D6D1B"/>
    <w:p w:rsidR="00C1378A" w:rsidRPr="00C1378A" w:rsidRDefault="00C1378A" w:rsidP="005D6D1B">
      <w:pPr>
        <w:rPr>
          <w:rFonts w:ascii="Arial Black" w:hAnsi="Arial Black"/>
          <w:b/>
          <w:color w:val="AC66BB" w:themeColor="accent2"/>
          <w:sz w:val="44"/>
          <w:szCs w:val="44"/>
        </w:rPr>
      </w:pPr>
      <w:r w:rsidRPr="00C1378A">
        <w:rPr>
          <w:rFonts w:ascii="Arial Black" w:hAnsi="Arial Black"/>
          <w:b/>
          <w:color w:val="AC66BB" w:themeColor="accent2"/>
          <w:sz w:val="44"/>
          <w:szCs w:val="44"/>
        </w:rPr>
        <w:t xml:space="preserve">ALTRE FOTO </w:t>
      </w:r>
    </w:p>
    <w:p w:rsidR="00C1378A" w:rsidRDefault="005D6D1B" w:rsidP="005D6D1B">
      <w:r>
        <w:rPr>
          <w:noProof/>
          <w:lang w:val="it-IT" w:eastAsia="it-IT" w:bidi="ar-SA"/>
        </w:rPr>
        <w:drawing>
          <wp:inline distT="0" distB="0" distL="0" distR="0">
            <wp:extent cx="4829175" cy="3857625"/>
            <wp:effectExtent l="19050" t="0" r="9525" b="0"/>
            <wp:docPr id="10" name="Immagine 5" descr="C:\Users\hp\Desktop\poze\acqua\onda-oce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poze\acqua\onda-oceano.jp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8A" w:rsidRDefault="00C1378A" w:rsidP="005D6D1B"/>
    <w:p w:rsidR="00C1378A" w:rsidRDefault="00C1378A" w:rsidP="005D6D1B"/>
    <w:p w:rsidR="00C1378A" w:rsidRDefault="00C1378A" w:rsidP="005D6D1B"/>
    <w:p w:rsidR="00C1378A" w:rsidRDefault="00C1378A" w:rsidP="005D6D1B"/>
    <w:p w:rsidR="00C1378A" w:rsidRDefault="00C1378A" w:rsidP="005D6D1B"/>
    <w:p w:rsidR="00C1378A" w:rsidRDefault="00C1378A" w:rsidP="005D6D1B"/>
    <w:p w:rsidR="00C1378A" w:rsidRPr="00C1378A" w:rsidRDefault="005D6D1B" w:rsidP="005D6D1B">
      <w:r>
        <w:rPr>
          <w:noProof/>
          <w:lang w:val="it-IT" w:eastAsia="it-IT" w:bidi="ar-SA"/>
        </w:rPr>
        <w:lastRenderedPageBreak/>
        <w:drawing>
          <wp:inline distT="0" distB="0" distL="0" distR="0">
            <wp:extent cx="5715000" cy="3810000"/>
            <wp:effectExtent l="19050" t="0" r="0" b="0"/>
            <wp:docPr id="11" name="Immagine 6" descr="C:\Users\hp\Desktop\poze\acqua\acqu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poze\acqua\acqua1.jp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 w:bidi="ar-SA"/>
        </w:rPr>
        <w:drawing>
          <wp:inline distT="0" distB="0" distL="0" distR="0">
            <wp:extent cx="6096000" cy="4048125"/>
            <wp:effectExtent l="19050" t="0" r="0" b="0"/>
            <wp:docPr id="12" name="Immagine 7" descr="C:\Users\hp\Desktop\poze\acqua\acqu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poze\acqua\acqua12.jp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D1B" w:rsidRDefault="005D6D1B" w:rsidP="005D6D1B">
      <w:pPr>
        <w:rPr>
          <w:rFonts w:ascii="Comic Sans MS" w:hAnsi="Comic Sans MS"/>
          <w:sz w:val="36"/>
          <w:szCs w:val="36"/>
          <w:lang w:val="it-IT"/>
        </w:rPr>
      </w:pPr>
    </w:p>
    <w:p w:rsidR="005D6D1B" w:rsidRDefault="005D6D1B" w:rsidP="005D6D1B">
      <w:pPr>
        <w:rPr>
          <w:rFonts w:ascii="Comic Sans MS" w:hAnsi="Comic Sans MS"/>
          <w:sz w:val="36"/>
          <w:szCs w:val="36"/>
          <w:lang w:val="it-IT"/>
        </w:rPr>
      </w:pPr>
    </w:p>
    <w:p w:rsidR="005D6D1B" w:rsidRPr="004F637F" w:rsidRDefault="005D6D1B" w:rsidP="005D6D1B">
      <w:pPr>
        <w:rPr>
          <w:rFonts w:ascii="Comic Sans MS" w:hAnsi="Comic Sans MS"/>
          <w:sz w:val="36"/>
          <w:szCs w:val="36"/>
          <w:lang w:val="it-IT"/>
        </w:rPr>
      </w:pPr>
      <w:r>
        <w:rPr>
          <w:rFonts w:ascii="Comic Sans MS" w:hAnsi="Comic Sans MS"/>
          <w:noProof/>
          <w:sz w:val="36"/>
          <w:szCs w:val="36"/>
          <w:lang w:val="it-IT" w:eastAsia="it-IT" w:bidi="ar-SA"/>
        </w:rPr>
        <w:lastRenderedPageBreak/>
        <w:drawing>
          <wp:inline distT="0" distB="0" distL="0" distR="0">
            <wp:extent cx="4229100" cy="4381500"/>
            <wp:effectExtent l="19050" t="0" r="0" b="0"/>
            <wp:docPr id="13" name="Immagine 8" descr="C:\Users\hp\Desktop\poze\acqua\IMG_74_300%5Eac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poze\acqua\IMG_74_300%5Eacqua.jp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D1B" w:rsidRPr="004F637F" w:rsidSect="00891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0276"/>
    <w:multiLevelType w:val="multilevel"/>
    <w:tmpl w:val="3626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07449"/>
    <w:multiLevelType w:val="multilevel"/>
    <w:tmpl w:val="B89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4F637F"/>
    <w:rsid w:val="0046608A"/>
    <w:rsid w:val="0046714C"/>
    <w:rsid w:val="004F637F"/>
    <w:rsid w:val="005D6D1B"/>
    <w:rsid w:val="00891CE1"/>
    <w:rsid w:val="00994D2E"/>
    <w:rsid w:val="00C1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37F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637F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F637F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637F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637F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637F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637F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637F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637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637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637F"/>
    <w:rPr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637F"/>
    <w:rPr>
      <w:caps/>
      <w:spacing w:val="15"/>
      <w:shd w:val="clear" w:color="auto" w:fill="F1D7E0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637F"/>
    <w:rPr>
      <w:caps/>
      <w:color w:val="5B1E33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637F"/>
    <w:rPr>
      <w:caps/>
      <w:color w:val="892D4D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637F"/>
    <w:rPr>
      <w:caps/>
      <w:color w:val="892D4D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637F"/>
    <w:rPr>
      <w:caps/>
      <w:color w:val="892D4D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637F"/>
    <w:rPr>
      <w:caps/>
      <w:color w:val="892D4D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637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637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F637F"/>
    <w:rPr>
      <w:b/>
      <w:bCs/>
      <w:color w:val="892D4D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637F"/>
    <w:pPr>
      <w:spacing w:before="720"/>
    </w:pPr>
    <w:rPr>
      <w:caps/>
      <w:color w:val="B83D68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637F"/>
    <w:rPr>
      <w:caps/>
      <w:color w:val="B83D68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637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637F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4F637F"/>
    <w:rPr>
      <w:b/>
      <w:bCs/>
    </w:rPr>
  </w:style>
  <w:style w:type="character" w:styleId="Enfasicorsivo">
    <w:name w:val="Emphasis"/>
    <w:uiPriority w:val="20"/>
    <w:qFormat/>
    <w:rsid w:val="004F637F"/>
    <w:rPr>
      <w:caps/>
      <w:color w:val="5B1E33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4F637F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F637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4F637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637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637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637F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637F"/>
    <w:rPr>
      <w:i/>
      <w:iCs/>
      <w:color w:val="B83D68" w:themeColor="accent1"/>
      <w:sz w:val="20"/>
      <w:szCs w:val="20"/>
    </w:rPr>
  </w:style>
  <w:style w:type="character" w:styleId="Enfasidelicata">
    <w:name w:val="Subtle Emphasis"/>
    <w:uiPriority w:val="19"/>
    <w:qFormat/>
    <w:rsid w:val="004F637F"/>
    <w:rPr>
      <w:i/>
      <w:iCs/>
      <w:color w:val="5B1E33" w:themeColor="accent1" w:themeShade="7F"/>
    </w:rPr>
  </w:style>
  <w:style w:type="character" w:styleId="Enfasiintensa">
    <w:name w:val="Intense Emphasis"/>
    <w:uiPriority w:val="21"/>
    <w:qFormat/>
    <w:rsid w:val="004F637F"/>
    <w:rPr>
      <w:b/>
      <w:bCs/>
      <w:caps/>
      <w:color w:val="5B1E33" w:themeColor="accent1" w:themeShade="7F"/>
      <w:spacing w:val="10"/>
    </w:rPr>
  </w:style>
  <w:style w:type="character" w:styleId="Riferimentodelicato">
    <w:name w:val="Subtle Reference"/>
    <w:uiPriority w:val="31"/>
    <w:qFormat/>
    <w:rsid w:val="004F637F"/>
    <w:rPr>
      <w:b/>
      <w:bCs/>
      <w:color w:val="B83D68" w:themeColor="accent1"/>
    </w:rPr>
  </w:style>
  <w:style w:type="character" w:styleId="Riferimentointenso">
    <w:name w:val="Intense Reference"/>
    <w:uiPriority w:val="32"/>
    <w:qFormat/>
    <w:rsid w:val="004F637F"/>
    <w:rPr>
      <w:b/>
      <w:bCs/>
      <w:i/>
      <w:iCs/>
      <w:caps/>
      <w:color w:val="B83D68" w:themeColor="accent1"/>
    </w:rPr>
  </w:style>
  <w:style w:type="character" w:styleId="Titolodellibro">
    <w:name w:val="Book Title"/>
    <w:uiPriority w:val="33"/>
    <w:qFormat/>
    <w:rsid w:val="004F637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637F"/>
    <w:pPr>
      <w:outlineLvl w:val="9"/>
    </w:pPr>
  </w:style>
  <w:style w:type="character" w:styleId="Collegamentoipertestuale">
    <w:name w:val="Hyperlink"/>
    <w:basedOn w:val="Carpredefinitoparagrafo"/>
    <w:uiPriority w:val="99"/>
    <w:semiHidden/>
    <w:unhideWhenUsed/>
    <w:rsid w:val="004F637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F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3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37F"/>
    <w:rPr>
      <w:rFonts w:ascii="Tahoma" w:hAnsi="Tahoma" w:cs="Tahoma"/>
      <w:sz w:val="16"/>
      <w:szCs w:val="16"/>
    </w:rPr>
  </w:style>
  <w:style w:type="character" w:customStyle="1" w:styleId="noarchive">
    <w:name w:val="noarchive"/>
    <w:basedOn w:val="Carpredefinitoparagrafo"/>
    <w:rsid w:val="004F637F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660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6608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660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608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608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60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60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532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.wikipedia.org/wiki/Vita" TargetMode="External"/><Relationship Id="rId21" Type="http://schemas.openxmlformats.org/officeDocument/2006/relationships/hyperlink" Target="http://it.wikipedia.org/wiki/Kelvin" TargetMode="External"/><Relationship Id="rId42" Type="http://schemas.openxmlformats.org/officeDocument/2006/relationships/hyperlink" Target="http://it.wikipedia.org/wiki/Agricoltura" TargetMode="External"/><Relationship Id="rId47" Type="http://schemas.openxmlformats.org/officeDocument/2006/relationships/hyperlink" Target="http://it.wikipedia.org/wiki/Chimica" TargetMode="External"/><Relationship Id="rId63" Type="http://schemas.openxmlformats.org/officeDocument/2006/relationships/image" Target="media/image6.jpeg"/><Relationship Id="rId68" Type="http://schemas.openxmlformats.org/officeDocument/2006/relationships/hyperlink" Target="http://it.wikipedia.org/wiki/Numero_CAS" TargetMode="External"/><Relationship Id="rId84" Type="http://schemas.openxmlformats.org/officeDocument/2006/relationships/hyperlink" Target="http://it.wikipedia.org/wiki/Punto_critico" TargetMode="External"/><Relationship Id="rId89" Type="http://schemas.openxmlformats.org/officeDocument/2006/relationships/hyperlink" Target="http://it.wikipedia.org/wiki/Ghiaccio" TargetMode="External"/><Relationship Id="rId7" Type="http://schemas.openxmlformats.org/officeDocument/2006/relationships/hyperlink" Target="http://it.wikipedia.org/wiki/Molecola" TargetMode="External"/><Relationship Id="rId71" Type="http://schemas.openxmlformats.org/officeDocument/2006/relationships/hyperlink" Target="http://it.wikipedia.org/wiki/Condizioni_standard" TargetMode="External"/><Relationship Id="rId92" Type="http://schemas.openxmlformats.org/officeDocument/2006/relationships/hyperlink" Target="http://it.wikipedia.org/wiki/Secondo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wikipedia.org/wiki/Liquido" TargetMode="External"/><Relationship Id="rId29" Type="http://schemas.openxmlformats.org/officeDocument/2006/relationships/image" Target="media/image2.jpeg"/><Relationship Id="rId11" Type="http://schemas.openxmlformats.org/officeDocument/2006/relationships/hyperlink" Target="http://it.wikipedia.org/wiki/Pressione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://it.wikipedia.org/wiki/Alimentazione_(nutrizione)" TargetMode="External"/><Relationship Id="rId37" Type="http://schemas.openxmlformats.org/officeDocument/2006/relationships/hyperlink" Target="http://it.wikipedia.org/wiki/Acqua_potabile" TargetMode="External"/><Relationship Id="rId40" Type="http://schemas.openxmlformats.org/officeDocument/2006/relationships/hyperlink" Target="http://it.wikipedia.org/wiki/Sport" TargetMode="External"/><Relationship Id="rId45" Type="http://schemas.openxmlformats.org/officeDocument/2006/relationships/hyperlink" Target="http://it.wikipedia.org/wiki/Acqua" TargetMode="External"/><Relationship Id="rId53" Type="http://schemas.openxmlformats.org/officeDocument/2006/relationships/hyperlink" Target="http://it.wikipedia.org/wiki/Industria" TargetMode="External"/><Relationship Id="rId58" Type="http://schemas.openxmlformats.org/officeDocument/2006/relationships/hyperlink" Target="http://it.wikipedia.org/wiki/Industria_chimica" TargetMode="External"/><Relationship Id="rId66" Type="http://schemas.openxmlformats.org/officeDocument/2006/relationships/hyperlink" Target="http://it.wikipedia.org/wiki/Unit%C3%A0_di_massa_atomica" TargetMode="External"/><Relationship Id="rId74" Type="http://schemas.openxmlformats.org/officeDocument/2006/relationships/hyperlink" Target="http://it.wikipedia.org/wiki/Kelvin" TargetMode="External"/><Relationship Id="rId79" Type="http://schemas.openxmlformats.org/officeDocument/2006/relationships/hyperlink" Target="http://it.wikipedia.org/wiki/Temperatura_di_ebollizione" TargetMode="External"/><Relationship Id="rId87" Type="http://schemas.openxmlformats.org/officeDocument/2006/relationships/hyperlink" Target="http://it.wikipedia.org/wiki/Kelvin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it.wikipedia.org/wiki/Composto_chimico" TargetMode="External"/><Relationship Id="rId61" Type="http://schemas.openxmlformats.org/officeDocument/2006/relationships/hyperlink" Target="http://it.wikipedia.org/wiki/Neutralizzazione" TargetMode="External"/><Relationship Id="rId82" Type="http://schemas.openxmlformats.org/officeDocument/2006/relationships/hyperlink" Target="http://it.wikipedia.org/wiki/Acqua" TargetMode="External"/><Relationship Id="rId90" Type="http://schemas.openxmlformats.org/officeDocument/2006/relationships/hyperlink" Target="http://it.wikipedia.org/wiki/Viscosit%C3%A0_dinamica" TargetMode="External"/><Relationship Id="rId95" Type="http://schemas.openxmlformats.org/officeDocument/2006/relationships/hyperlink" Target="http://it.wikipedia.org/wiki/Terra" TargetMode="External"/><Relationship Id="rId19" Type="http://schemas.openxmlformats.org/officeDocument/2006/relationships/hyperlink" Target="http://it.wikipedia.org/wiki/Punto_di_fusione" TargetMode="External"/><Relationship Id="rId14" Type="http://schemas.openxmlformats.org/officeDocument/2006/relationships/hyperlink" Target="http://it.wikipedia.org/wiki/Sistema_termodinamico" TargetMode="External"/><Relationship Id="rId22" Type="http://schemas.openxmlformats.org/officeDocument/2006/relationships/hyperlink" Target="http://it.wikipedia.org/wiki/Punto_di_ebollizione" TargetMode="External"/><Relationship Id="rId27" Type="http://schemas.openxmlformats.org/officeDocument/2006/relationships/hyperlink" Target="http://it.wikipedia.org/wiki/Homo_sapiens_sapiens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://it.wikipedia.org/wiki/Igiene" TargetMode="External"/><Relationship Id="rId43" Type="http://schemas.openxmlformats.org/officeDocument/2006/relationships/hyperlink" Target="http://it.wikipedia.org/wiki/Irrigazione" TargetMode="External"/><Relationship Id="rId48" Type="http://schemas.openxmlformats.org/officeDocument/2006/relationships/hyperlink" Target="http://it.wikipedia.org/wiki/Solvente" TargetMode="External"/><Relationship Id="rId56" Type="http://schemas.openxmlformats.org/officeDocument/2006/relationships/hyperlink" Target="http://it.wikipedia.org/wiki/Scambiatore_di_calore" TargetMode="External"/><Relationship Id="rId64" Type="http://schemas.openxmlformats.org/officeDocument/2006/relationships/hyperlink" Target="http://it.wikipedia.org/wiki/Formula_bruta" TargetMode="External"/><Relationship Id="rId69" Type="http://schemas.openxmlformats.org/officeDocument/2006/relationships/hyperlink" Target="http://toolserver.org/~magnus/cas.php?cas=7732-18-5&amp;language=it" TargetMode="External"/><Relationship Id="rId77" Type="http://schemas.openxmlformats.org/officeDocument/2006/relationships/hyperlink" Target="http://it.wikipedia.org/wiki/Entropia_di_fusione" TargetMode="External"/><Relationship Id="rId100" Type="http://schemas.openxmlformats.org/officeDocument/2006/relationships/image" Target="media/image12.jpeg"/><Relationship Id="rId8" Type="http://schemas.openxmlformats.org/officeDocument/2006/relationships/hyperlink" Target="http://it.wikipedia.org/wiki/Idrogeno" TargetMode="External"/><Relationship Id="rId51" Type="http://schemas.openxmlformats.org/officeDocument/2006/relationships/hyperlink" Target="http://it.wikipedia.org/wiki/Raffreddamento_a_liquido" TargetMode="External"/><Relationship Id="rId72" Type="http://schemas.openxmlformats.org/officeDocument/2006/relationships/hyperlink" Target="http://it.wikipedia.org/wiki/Indice_di_rifrazione" TargetMode="External"/><Relationship Id="rId80" Type="http://schemas.openxmlformats.org/officeDocument/2006/relationships/hyperlink" Target="http://it.wikipedia.org/wiki/Kelvin" TargetMode="External"/><Relationship Id="rId85" Type="http://schemas.openxmlformats.org/officeDocument/2006/relationships/hyperlink" Target="http://it.wikipedia.org/wiki/Tensione_di_vapore" TargetMode="External"/><Relationship Id="rId93" Type="http://schemas.openxmlformats.org/officeDocument/2006/relationships/hyperlink" Target="http://it.wikipedia.org/wiki/File:Blue_Linckia_Starfish.JPG" TargetMode="External"/><Relationship Id="rId98" Type="http://schemas.openxmlformats.org/officeDocument/2006/relationships/image" Target="media/image10.jpeg"/><Relationship Id="rId3" Type="http://schemas.openxmlformats.org/officeDocument/2006/relationships/settings" Target="settings.xml"/><Relationship Id="rId12" Type="http://schemas.openxmlformats.org/officeDocument/2006/relationships/hyperlink" Target="http://it.wikipedia.org/wiki/Condizioni_standard" TargetMode="External"/><Relationship Id="rId17" Type="http://schemas.openxmlformats.org/officeDocument/2006/relationships/hyperlink" Target="http://it.wikipedia.org/wiki/Gas" TargetMode="External"/><Relationship Id="rId25" Type="http://schemas.openxmlformats.org/officeDocument/2006/relationships/hyperlink" Target="http://it.wikipedia.org/wiki/Ecosistema" TargetMode="External"/><Relationship Id="rId33" Type="http://schemas.openxmlformats.org/officeDocument/2006/relationships/hyperlink" Target="http://it.wikipedia.org/wiki/Alimenti" TargetMode="External"/><Relationship Id="rId38" Type="http://schemas.openxmlformats.org/officeDocument/2006/relationships/hyperlink" Target="http://it.wikipedia.org/wiki/Incendio" TargetMode="External"/><Relationship Id="rId46" Type="http://schemas.openxmlformats.org/officeDocument/2006/relationships/hyperlink" Target="http://it.wikipedia.org/wiki/Energia_idroelettrica" TargetMode="External"/><Relationship Id="rId59" Type="http://schemas.openxmlformats.org/officeDocument/2006/relationships/hyperlink" Target="http://it.wikipedia.org/wiki/Centrale_idroelettrica" TargetMode="External"/><Relationship Id="rId67" Type="http://schemas.openxmlformats.org/officeDocument/2006/relationships/hyperlink" Target="http://it.wikipedia.org/wiki/Colore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it.wikipedia.org/wiki/Celsius" TargetMode="External"/><Relationship Id="rId41" Type="http://schemas.openxmlformats.org/officeDocument/2006/relationships/hyperlink" Target="http://it.wikipedia.org/wiki/Religione" TargetMode="External"/><Relationship Id="rId54" Type="http://schemas.openxmlformats.org/officeDocument/2006/relationships/hyperlink" Target="http://it.wikipedia.org/wiki/Motore_a_vapore" TargetMode="External"/><Relationship Id="rId62" Type="http://schemas.openxmlformats.org/officeDocument/2006/relationships/image" Target="media/image5.jpeg"/><Relationship Id="rId70" Type="http://schemas.openxmlformats.org/officeDocument/2006/relationships/hyperlink" Target="http://it.wikipedia.org/wiki/Densit%C3%A0" TargetMode="External"/><Relationship Id="rId75" Type="http://schemas.openxmlformats.org/officeDocument/2006/relationships/hyperlink" Target="http://it.wikipedia.org/wiki/Entalpia_di_fusione" TargetMode="External"/><Relationship Id="rId83" Type="http://schemas.openxmlformats.org/officeDocument/2006/relationships/hyperlink" Target="http://it.wikipedia.org/wiki/Punto_triplo" TargetMode="External"/><Relationship Id="rId88" Type="http://schemas.openxmlformats.org/officeDocument/2006/relationships/hyperlink" Target="http://it.wikipedia.org/wiki/Sistema_cristallino" TargetMode="External"/><Relationship Id="rId91" Type="http://schemas.openxmlformats.org/officeDocument/2006/relationships/hyperlink" Target="http://it.wikipedia.org/wiki/Pascal_(unit%C3%A0_di_misura)" TargetMode="External"/><Relationship Id="rId9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Formula_chimica" TargetMode="External"/><Relationship Id="rId15" Type="http://schemas.openxmlformats.org/officeDocument/2006/relationships/hyperlink" Target="http://it.wikipedia.org/wiki/Fase_(chimica)" TargetMode="External"/><Relationship Id="rId23" Type="http://schemas.openxmlformats.org/officeDocument/2006/relationships/hyperlink" Target="http://it.wikipedia.org/wiki/Acqua" TargetMode="External"/><Relationship Id="rId28" Type="http://schemas.openxmlformats.org/officeDocument/2006/relationships/hyperlink" Target="http://it.wikipedia.org/wiki/Origine_della_vita" TargetMode="External"/><Relationship Id="rId36" Type="http://schemas.openxmlformats.org/officeDocument/2006/relationships/hyperlink" Target="http://it.wikipedia.org/w/index.php?title=Impianto_sanitario&amp;action=edit&amp;redlink=1" TargetMode="External"/><Relationship Id="rId49" Type="http://schemas.openxmlformats.org/officeDocument/2006/relationships/hyperlink" Target="http://it.wikipedia.org/wiki/Reazione_chimica" TargetMode="External"/><Relationship Id="rId57" Type="http://schemas.openxmlformats.org/officeDocument/2006/relationships/hyperlink" Target="http://it.wikipedia.org/wiki/Radiatore" TargetMode="External"/><Relationship Id="rId10" Type="http://schemas.openxmlformats.org/officeDocument/2006/relationships/hyperlink" Target="http://it.wikipedia.org/wiki/Temperatura" TargetMode="External"/><Relationship Id="rId31" Type="http://schemas.openxmlformats.org/officeDocument/2006/relationships/hyperlink" Target="http://it.wikipedia.org/wiki/Acqua_potabile" TargetMode="External"/><Relationship Id="rId44" Type="http://schemas.openxmlformats.org/officeDocument/2006/relationships/hyperlink" Target="http://it.wikipedia.org/wiki/Industria" TargetMode="External"/><Relationship Id="rId52" Type="http://schemas.openxmlformats.org/officeDocument/2006/relationships/image" Target="media/image4.jpeg"/><Relationship Id="rId60" Type="http://schemas.openxmlformats.org/officeDocument/2006/relationships/hyperlink" Target="http://it.wikipedia.org/wiki/Flocculazione" TargetMode="External"/><Relationship Id="rId65" Type="http://schemas.openxmlformats.org/officeDocument/2006/relationships/hyperlink" Target="http://it.wikipedia.org/wiki/Massa_molecolare" TargetMode="External"/><Relationship Id="rId73" Type="http://schemas.openxmlformats.org/officeDocument/2006/relationships/hyperlink" Target="http://it.wikipedia.org/wiki/Temperatura_di_fusione" TargetMode="External"/><Relationship Id="rId78" Type="http://schemas.openxmlformats.org/officeDocument/2006/relationships/hyperlink" Target="http://it.wikipedia.org/wiki/Acqua" TargetMode="External"/><Relationship Id="rId81" Type="http://schemas.openxmlformats.org/officeDocument/2006/relationships/hyperlink" Target="http://it.wikipedia.org/wiki/Entalpia_di_ebollizione" TargetMode="External"/><Relationship Id="rId86" Type="http://schemas.openxmlformats.org/officeDocument/2006/relationships/hyperlink" Target="http://it.wikipedia.org/wiki/Pascal_(unit%C3%A0_di_misura)" TargetMode="External"/><Relationship Id="rId94" Type="http://schemas.openxmlformats.org/officeDocument/2006/relationships/image" Target="media/image7.png"/><Relationship Id="rId99" Type="http://schemas.openxmlformats.org/officeDocument/2006/relationships/image" Target="media/image11.jpeg"/><Relationship Id="rId10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Ossigeno" TargetMode="External"/><Relationship Id="rId13" Type="http://schemas.openxmlformats.org/officeDocument/2006/relationships/hyperlink" Target="http://it.wikipedia.org/wiki/Acqua" TargetMode="External"/><Relationship Id="rId18" Type="http://schemas.openxmlformats.org/officeDocument/2006/relationships/hyperlink" Target="http://it.wikipedia.org/wiki/Vapore_acqueo" TargetMode="External"/><Relationship Id="rId39" Type="http://schemas.openxmlformats.org/officeDocument/2006/relationships/hyperlink" Target="http://it.wikipedia.org/wiki/Giardinaggio" TargetMode="External"/><Relationship Id="rId34" Type="http://schemas.openxmlformats.org/officeDocument/2006/relationships/hyperlink" Target="http://it.wikipedia.org/wiki/Bevande" TargetMode="External"/><Relationship Id="rId50" Type="http://schemas.openxmlformats.org/officeDocument/2006/relationships/hyperlink" Target="http://it.wikipedia.org/wiki/Caldaia_(riscaldamento)" TargetMode="External"/><Relationship Id="rId55" Type="http://schemas.openxmlformats.org/officeDocument/2006/relationships/hyperlink" Target="http://it.wikipedia.org/wiki/Generatore_di_vapore" TargetMode="External"/><Relationship Id="rId76" Type="http://schemas.openxmlformats.org/officeDocument/2006/relationships/hyperlink" Target="http://it.wikipedia.org/wiki/Acqua" TargetMode="External"/><Relationship Id="rId97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Mi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1673</Words>
  <Characters>9539</Characters>
  <Application>Microsoft Office Word</Application>
  <DocSecurity>0</DocSecurity>
  <Lines>79</Lines>
  <Paragraphs>22</Paragraphs>
  <ScaleCrop>false</ScaleCrop>
  <Company/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2009-12-14T21:29:00Z</dcterms:created>
  <dcterms:modified xsi:type="dcterms:W3CDTF">2009-12-17T17:09:00Z</dcterms:modified>
</cp:coreProperties>
</file>