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3"/>
        <w:gridCol w:w="884"/>
        <w:gridCol w:w="2821"/>
        <w:gridCol w:w="2107"/>
      </w:tblGrid>
      <w:tr w:rsidR="00B371B1" w:rsidRPr="006149C2" w:rsidTr="006149C2">
        <w:tc>
          <w:tcPr>
            <w:tcW w:w="4043" w:type="dxa"/>
            <w:tcBorders>
              <w:top w:val="nil"/>
              <w:left w:val="nil"/>
              <w:right w:val="nil"/>
            </w:tcBorders>
          </w:tcPr>
          <w:p w:rsidR="00B371B1" w:rsidRPr="006149C2" w:rsidRDefault="00B371B1" w:rsidP="006149C2">
            <w:pPr>
              <w:pStyle w:val="Titolo1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AB4C9D">
              <w:rPr>
                <w:rFonts w:ascii="Calibri" w:hAnsi="Calibri"/>
                <w:color w:val="00B050"/>
              </w:rPr>
              <w:t>Cognome</w:t>
            </w:r>
            <w:r w:rsidR="004A4450" w:rsidRPr="00AB4C9D">
              <w:rPr>
                <w:rFonts w:ascii="Calibri" w:hAnsi="Calibri"/>
                <w:color w:val="00B050"/>
              </w:rPr>
              <w:t>:</w:t>
            </w:r>
            <w:r w:rsidR="004A4450">
              <w:rPr>
                <w:rFonts w:ascii="Calibri" w:hAnsi="Calibri"/>
              </w:rPr>
              <w:t xml:space="preserve"> Plaku</w:t>
            </w:r>
          </w:p>
        </w:tc>
        <w:tc>
          <w:tcPr>
            <w:tcW w:w="3705" w:type="dxa"/>
            <w:gridSpan w:val="2"/>
            <w:tcBorders>
              <w:top w:val="nil"/>
              <w:left w:val="nil"/>
              <w:right w:val="nil"/>
            </w:tcBorders>
          </w:tcPr>
          <w:p w:rsidR="00B371B1" w:rsidRPr="006149C2" w:rsidRDefault="00B371B1" w:rsidP="006149C2">
            <w:pPr>
              <w:pStyle w:val="Titolo1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AB4C9D">
              <w:rPr>
                <w:rFonts w:ascii="Calibri" w:hAnsi="Calibri"/>
                <w:color w:val="00B050"/>
              </w:rPr>
              <w:t>Nome</w:t>
            </w:r>
            <w:r w:rsidR="004A4450" w:rsidRPr="00AB4C9D">
              <w:rPr>
                <w:rFonts w:ascii="Calibri" w:hAnsi="Calibri"/>
                <w:color w:val="00B050"/>
              </w:rPr>
              <w:t>:</w:t>
            </w:r>
            <w:r w:rsidR="004A4450">
              <w:rPr>
                <w:rFonts w:ascii="Calibri" w:hAnsi="Calibri"/>
              </w:rPr>
              <w:t xml:space="preserve"> Paola</w:t>
            </w:r>
          </w:p>
        </w:tc>
        <w:tc>
          <w:tcPr>
            <w:tcW w:w="2107" w:type="dxa"/>
            <w:tcBorders>
              <w:top w:val="nil"/>
              <w:left w:val="nil"/>
              <w:right w:val="nil"/>
            </w:tcBorders>
          </w:tcPr>
          <w:p w:rsidR="00B371B1" w:rsidRPr="006149C2" w:rsidRDefault="00B371B1" w:rsidP="006149C2">
            <w:pPr>
              <w:pStyle w:val="Titolo1"/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AB4C9D">
              <w:rPr>
                <w:rFonts w:ascii="Calibri" w:hAnsi="Calibri"/>
                <w:color w:val="00B050"/>
              </w:rPr>
              <w:t>Classe</w:t>
            </w:r>
            <w:r w:rsidR="004A4450" w:rsidRPr="00AB4C9D">
              <w:rPr>
                <w:rFonts w:ascii="Calibri" w:hAnsi="Calibri"/>
                <w:color w:val="00B050"/>
              </w:rPr>
              <w:t>:</w:t>
            </w:r>
            <w:r w:rsidR="004A4450">
              <w:rPr>
                <w:rFonts w:ascii="Calibri" w:hAnsi="Calibri"/>
              </w:rPr>
              <w:t xml:space="preserve"> IIIC</w:t>
            </w:r>
          </w:p>
        </w:tc>
      </w:tr>
      <w:tr w:rsidR="00B371B1" w:rsidRPr="006149C2" w:rsidTr="004A4450">
        <w:trPr>
          <w:trHeight w:val="2405"/>
        </w:trPr>
        <w:tc>
          <w:tcPr>
            <w:tcW w:w="9855" w:type="dxa"/>
            <w:gridSpan w:val="4"/>
          </w:tcPr>
          <w:p w:rsidR="00B371B1" w:rsidRPr="006149C2" w:rsidRDefault="00B371B1" w:rsidP="00AB4C9D">
            <w:pPr>
              <w:pStyle w:val="Titolo2"/>
              <w:spacing w:line="240" w:lineRule="auto"/>
            </w:pPr>
            <w:r w:rsidRPr="00AB4C9D">
              <w:rPr>
                <w:rFonts w:ascii="Calibri" w:hAnsi="Calibri"/>
                <w:i w:val="0"/>
                <w:color w:val="00B050"/>
              </w:rPr>
              <w:t>Situazione da studiare</w:t>
            </w:r>
            <w:r w:rsidR="004A4450" w:rsidRPr="00AB4C9D">
              <w:rPr>
                <w:rFonts w:ascii="Calibri" w:hAnsi="Calibri"/>
                <w:i w:val="0"/>
                <w:color w:val="00B050"/>
              </w:rPr>
              <w:t>:</w:t>
            </w:r>
            <w:r w:rsidR="004A4450">
              <w:rPr>
                <w:rFonts w:ascii="Calibri" w:hAnsi="Calibri"/>
                <w:i w:val="0"/>
              </w:rPr>
              <w:br/>
            </w:r>
            <w:r w:rsidR="004A4450" w:rsidRPr="00AB4C9D">
              <w:rPr>
                <w:rFonts w:ascii="Tahoma" w:hAnsi="Tahoma" w:cs="Tahoma"/>
                <w:b w:val="0"/>
                <w:i w:val="0"/>
              </w:rPr>
              <w:t>Le caratteristiche, le funzioni e le particolarità di uno dei più strabilianti strumenti per riprodurre e ascoltare il suono: il Fonografo</w:t>
            </w:r>
            <w:r w:rsidR="00AB4C9D">
              <w:rPr>
                <w:rFonts w:ascii="Tahoma" w:hAnsi="Tahoma" w:cs="Tahoma"/>
                <w:b w:val="0"/>
                <w:i w:val="0"/>
              </w:rPr>
              <w:t xml:space="preserve">. </w:t>
            </w:r>
            <w:r w:rsidR="00AB4C9D">
              <w:rPr>
                <w:rFonts w:ascii="Tahoma" w:hAnsi="Tahoma" w:cs="Tahoma"/>
                <w:b w:val="0"/>
                <w:i w:val="0"/>
              </w:rPr>
              <w:br/>
            </w:r>
          </w:p>
        </w:tc>
      </w:tr>
      <w:tr w:rsidR="00B371B1" w:rsidRPr="006149C2" w:rsidTr="006149C2">
        <w:tc>
          <w:tcPr>
            <w:tcW w:w="9855" w:type="dxa"/>
            <w:gridSpan w:val="4"/>
          </w:tcPr>
          <w:p w:rsidR="00B371B1" w:rsidRPr="006149C2" w:rsidRDefault="00AB4C9D" w:rsidP="004A445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  <w:iCs/>
                <w:color w:val="00B050"/>
                <w:sz w:val="28"/>
                <w:szCs w:val="28"/>
              </w:rPr>
              <w:t xml:space="preserve"> </w:t>
            </w:r>
            <w:r w:rsidR="00B371B1" w:rsidRPr="00AB4C9D">
              <w:rPr>
                <w:b/>
                <w:bCs/>
                <w:iCs/>
                <w:color w:val="00B050"/>
                <w:sz w:val="28"/>
                <w:szCs w:val="28"/>
              </w:rPr>
              <w:t>Scopo della ricerca</w:t>
            </w:r>
            <w:r w:rsidR="004A4450" w:rsidRPr="00AB4C9D">
              <w:rPr>
                <w:b/>
                <w:bCs/>
                <w:iCs/>
                <w:color w:val="00B050"/>
                <w:sz w:val="28"/>
                <w:szCs w:val="28"/>
              </w:rPr>
              <w:t>:</w:t>
            </w:r>
            <w:r w:rsidR="004A4450">
              <w:rPr>
                <w:b/>
                <w:bCs/>
                <w:iCs/>
                <w:sz w:val="28"/>
                <w:szCs w:val="28"/>
              </w:rPr>
              <w:br/>
            </w:r>
            <w:r w:rsidR="004A4450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Lo scopo di questa mia ricerca è concentrata oltre a quello di mostrate cos’è, nel modo più semplice, il fonografo, ma anche quello che rappresenta questo strumento: non solo una svolta per quell’epoca, ma che si è anche modificata fino ai giorni nostri, permettendoci di ascoltare la musica! </w:t>
            </w:r>
          </w:p>
          <w:p w:rsidR="00B371B1" w:rsidRPr="006149C2" w:rsidRDefault="00B371B1" w:rsidP="006149C2">
            <w:pPr>
              <w:spacing w:after="0" w:line="240" w:lineRule="auto"/>
            </w:pPr>
          </w:p>
        </w:tc>
      </w:tr>
      <w:tr w:rsidR="00B371B1" w:rsidRPr="006149C2" w:rsidTr="006149C2">
        <w:tc>
          <w:tcPr>
            <w:tcW w:w="9855" w:type="dxa"/>
            <w:gridSpan w:val="4"/>
          </w:tcPr>
          <w:p w:rsidR="009A4E8D" w:rsidRPr="006149C2" w:rsidRDefault="009A4E8D" w:rsidP="0061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AB4C9D">
              <w:rPr>
                <w:b/>
                <w:bCs/>
                <w:iCs/>
                <w:color w:val="00B050"/>
                <w:sz w:val="28"/>
                <w:szCs w:val="28"/>
              </w:rPr>
              <w:t>Metodologia di lavoro</w:t>
            </w:r>
            <w:r w:rsidR="004A4450" w:rsidRPr="00AB4C9D">
              <w:rPr>
                <w:b/>
                <w:bCs/>
                <w:iCs/>
                <w:color w:val="00B050"/>
                <w:sz w:val="28"/>
                <w:szCs w:val="28"/>
              </w:rPr>
              <w:t>:</w:t>
            </w:r>
            <w:r w:rsidR="004A4450">
              <w:rPr>
                <w:b/>
                <w:bCs/>
                <w:iCs/>
                <w:sz w:val="28"/>
                <w:szCs w:val="28"/>
              </w:rPr>
              <w:br/>
            </w:r>
            <w:r w:rsidR="004A4450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Ho lavorato a questo progetto in vari fasi. Inizialmente ho raccolto il più possibile materiale, per questo argomento, con tanto di informazioni, video, foto e altri prodotti multimediali. </w:t>
            </w:r>
            <w:r w:rsidR="00DD4F97">
              <w:rPr>
                <w:rFonts w:ascii="Tahoma" w:hAnsi="Tahoma" w:cs="Tahoma"/>
                <w:bCs/>
                <w:iCs/>
                <w:sz w:val="28"/>
                <w:szCs w:val="28"/>
              </w:rPr>
              <w:t>Ho proceduto studiando prima e poi selezionando le informazioni più utili e adeguate, scegliendo anche gli altri opportuni prodotti multimediali, da siti come wikipedia, fulmini saette.it.</w:t>
            </w:r>
            <w:r w:rsidR="00DD4F97">
              <w:rPr>
                <w:rFonts w:ascii="Tahoma" w:hAnsi="Tahoma" w:cs="Tahoma"/>
                <w:bCs/>
                <w:iCs/>
                <w:sz w:val="28"/>
                <w:szCs w:val="28"/>
              </w:rPr>
              <w:br/>
              <w:t xml:space="preserve">In seguito tutto questo materiale l’ho inserito in un programma, Pinnacle, aggiungendoci vari effetti, transizioni, e altre modifiche di editing. </w:t>
            </w:r>
          </w:p>
          <w:p w:rsidR="009A4E8D" w:rsidRPr="006149C2" w:rsidRDefault="009A4E8D" w:rsidP="0061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A4E8D" w:rsidRPr="006149C2" w:rsidTr="006149C2">
        <w:tc>
          <w:tcPr>
            <w:tcW w:w="9855" w:type="dxa"/>
            <w:gridSpan w:val="4"/>
          </w:tcPr>
          <w:p w:rsidR="009A4E8D" w:rsidRPr="006149C2" w:rsidRDefault="009A4E8D" w:rsidP="0061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  <w:r w:rsidRPr="00AB4C9D">
              <w:rPr>
                <w:b/>
                <w:bCs/>
                <w:iCs/>
                <w:color w:val="00B050"/>
                <w:sz w:val="28"/>
                <w:szCs w:val="28"/>
              </w:rPr>
              <w:t>Risultati ottenuti</w:t>
            </w:r>
            <w:r w:rsidR="00DD4F97" w:rsidRPr="00AB4C9D">
              <w:rPr>
                <w:b/>
                <w:bCs/>
                <w:iCs/>
                <w:color w:val="00B050"/>
                <w:sz w:val="28"/>
                <w:szCs w:val="28"/>
              </w:rPr>
              <w:t>:</w:t>
            </w:r>
            <w:r w:rsidR="00DD4F97">
              <w:rPr>
                <w:b/>
                <w:bCs/>
                <w:iCs/>
                <w:sz w:val="28"/>
                <w:szCs w:val="28"/>
              </w:rPr>
              <w:br/>
            </w:r>
            <w:r w:rsidR="00DD4F97">
              <w:rPr>
                <w:rFonts w:ascii="Tahoma" w:hAnsi="Tahoma" w:cs="Tahoma"/>
                <w:bCs/>
                <w:iCs/>
                <w:sz w:val="28"/>
                <w:szCs w:val="28"/>
              </w:rPr>
              <w:t>Ho ottenuto un efficace video, anche se si può sempre fare di meglio! Penso che si</w:t>
            </w:r>
            <w:r w:rsidR="0075600C">
              <w:rPr>
                <w:rFonts w:ascii="Tahoma" w:hAnsi="Tahoma" w:cs="Tahoma"/>
                <w:bCs/>
                <w:iCs/>
                <w:sz w:val="28"/>
                <w:szCs w:val="28"/>
              </w:rPr>
              <w:t>a</w:t>
            </w:r>
            <w:r w:rsidR="00DD4F97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anche scorrevole</w:t>
            </w:r>
            <w:r w:rsidR="0075600C">
              <w:rPr>
                <w:rFonts w:ascii="Tahoma" w:hAnsi="Tahoma" w:cs="Tahoma"/>
                <w:bCs/>
                <w:iCs/>
                <w:sz w:val="28"/>
                <w:szCs w:val="28"/>
              </w:rPr>
              <w:t>,</w:t>
            </w:r>
            <w:r w:rsidR="00DD4F97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il collegamento tra le informazioni e le raccolte multimediali e ho </w:t>
            </w:r>
            <w:r w:rsidR="0075600C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anche </w:t>
            </w:r>
            <w:r w:rsidR="00DD4F97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raggiunto i miei scopi. </w:t>
            </w:r>
          </w:p>
          <w:p w:rsidR="009A4E8D" w:rsidRPr="006149C2" w:rsidRDefault="009A4E8D" w:rsidP="0061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iCs/>
                <w:sz w:val="28"/>
                <w:szCs w:val="28"/>
              </w:rPr>
            </w:pPr>
          </w:p>
        </w:tc>
      </w:tr>
      <w:tr w:rsidR="009A4E8D" w:rsidRPr="006149C2" w:rsidTr="006149C2">
        <w:tc>
          <w:tcPr>
            <w:tcW w:w="4927" w:type="dxa"/>
            <w:gridSpan w:val="2"/>
          </w:tcPr>
          <w:p w:rsidR="009A4E8D" w:rsidRPr="006149C2" w:rsidRDefault="009A4E8D" w:rsidP="00756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Cs/>
                <w:sz w:val="28"/>
                <w:szCs w:val="28"/>
              </w:rPr>
            </w:pPr>
            <w:r w:rsidRPr="00AB4C9D">
              <w:rPr>
                <w:b/>
                <w:bCs/>
                <w:iCs/>
                <w:color w:val="00B050"/>
                <w:sz w:val="28"/>
                <w:szCs w:val="28"/>
              </w:rPr>
              <w:t>Punti di forza</w:t>
            </w:r>
            <w:r w:rsidR="0075600C" w:rsidRPr="00AB4C9D">
              <w:rPr>
                <w:b/>
                <w:bCs/>
                <w:iCs/>
                <w:color w:val="00B050"/>
                <w:sz w:val="28"/>
                <w:szCs w:val="28"/>
              </w:rPr>
              <w:t>:</w:t>
            </w:r>
            <w:r w:rsidR="0075600C">
              <w:rPr>
                <w:b/>
                <w:bCs/>
                <w:iCs/>
                <w:sz w:val="28"/>
                <w:szCs w:val="28"/>
              </w:rPr>
              <w:br/>
            </w:r>
            <w:r w:rsidR="0075600C">
              <w:rPr>
                <w:rFonts w:ascii="Tahoma" w:hAnsi="Tahoma" w:cs="Tahoma"/>
                <w:bCs/>
                <w:iCs/>
                <w:sz w:val="28"/>
                <w:szCs w:val="28"/>
              </w:rPr>
              <w:t>I punti di forza, possono sicuramente essere il fatto che l’argomento potrei trattarlo con più materie, all’infuori di tecnologia e sono soddisfatta anche di come mi è proprio riuscito questo progetto!</w:t>
            </w:r>
          </w:p>
        </w:tc>
        <w:tc>
          <w:tcPr>
            <w:tcW w:w="4928" w:type="dxa"/>
            <w:gridSpan w:val="2"/>
          </w:tcPr>
          <w:p w:rsidR="009A4E8D" w:rsidRPr="0075600C" w:rsidRDefault="009A4E8D" w:rsidP="00614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iCs/>
                <w:sz w:val="28"/>
                <w:szCs w:val="28"/>
              </w:rPr>
            </w:pPr>
            <w:r w:rsidRPr="00AB4C9D">
              <w:rPr>
                <w:b/>
                <w:bCs/>
                <w:iCs/>
                <w:color w:val="00B050"/>
                <w:sz w:val="28"/>
                <w:szCs w:val="28"/>
              </w:rPr>
              <w:t>Punti di debolezza</w:t>
            </w:r>
            <w:r w:rsidR="0075600C" w:rsidRPr="00AB4C9D">
              <w:rPr>
                <w:b/>
                <w:bCs/>
                <w:iCs/>
                <w:color w:val="00B050"/>
                <w:sz w:val="28"/>
                <w:szCs w:val="28"/>
              </w:rPr>
              <w:t>:</w:t>
            </w:r>
            <w:r w:rsidR="0075600C">
              <w:rPr>
                <w:b/>
                <w:bCs/>
                <w:iCs/>
                <w:sz w:val="28"/>
                <w:szCs w:val="28"/>
              </w:rPr>
              <w:br/>
            </w:r>
            <w:r w:rsidR="0075600C">
              <w:rPr>
                <w:rFonts w:ascii="Tahoma" w:hAnsi="Tahoma" w:cs="Tahoma"/>
                <w:bCs/>
                <w:iCs/>
                <w:sz w:val="28"/>
                <w:szCs w:val="28"/>
              </w:rPr>
              <w:t>I punti di debolezza ritengo che comunque siano presenti, come per esempio la durata delle informazioni è ridotta rispetto alle slide e forse non è sempre leggibile ciò che ho scritto e temo ci siano degli errori anche nel contesto</w:t>
            </w:r>
            <w:r w:rsidR="00AB4C9D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. </w:t>
            </w:r>
          </w:p>
        </w:tc>
      </w:tr>
    </w:tbl>
    <w:p w:rsidR="00B371B1" w:rsidRDefault="00B37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371B1" w:rsidSect="009A4E8D">
      <w:pgSz w:w="11907" w:h="16839" w:code="9"/>
      <w:pgMar w:top="141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embedSystemFonts/>
  <w:bordersDoNotSurroundHeader/>
  <w:bordersDoNotSurroundFooter/>
  <w:proofState w:spelling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371B1"/>
    <w:rsid w:val="004A4450"/>
    <w:rsid w:val="006149C2"/>
    <w:rsid w:val="0075600C"/>
    <w:rsid w:val="0082550B"/>
    <w:rsid w:val="009A4E8D"/>
    <w:rsid w:val="00AB4C9D"/>
    <w:rsid w:val="00B371B1"/>
    <w:rsid w:val="00DD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550B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371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371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7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371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71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hellopdf.com Inc</dc:creator>
  <cp:lastModifiedBy>media</cp:lastModifiedBy>
  <cp:revision>2</cp:revision>
  <cp:lastPrinted>2011-04-15T16:28:00Z</cp:lastPrinted>
  <dcterms:created xsi:type="dcterms:W3CDTF">2011-04-15T16:31:00Z</dcterms:created>
  <dcterms:modified xsi:type="dcterms:W3CDTF">2011-04-15T16:31:00Z</dcterms:modified>
</cp:coreProperties>
</file>